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7F4D7" w14:textId="02EFF216" w:rsidR="00B16949" w:rsidRPr="00BF4BCB" w:rsidRDefault="00ED693B" w:rsidP="007F73E0">
      <w:pPr>
        <w:spacing w:before="15" w:line="260" w:lineRule="exact"/>
        <w:jc w:val="center"/>
        <w:rPr>
          <w:rFonts w:ascii="Arial" w:eastAsia="Arial" w:hAnsi="Arial" w:cs="Arial"/>
          <w:b/>
          <w:sz w:val="24"/>
          <w:szCs w:val="24"/>
        </w:rPr>
      </w:pPr>
      <w:bookmarkStart w:id="0" w:name="_Hlk48153718"/>
      <w:r>
        <w:rPr>
          <w:noProof/>
          <w:lang w:bidi="hi-IN"/>
        </w:rPr>
        <w:drawing>
          <wp:anchor distT="0" distB="0" distL="114300" distR="114300" simplePos="0" relativeHeight="251659264" behindDoc="0" locked="0" layoutInCell="1" allowOverlap="1" wp14:anchorId="4A26F60E" wp14:editId="1CA249DE">
            <wp:simplePos x="0" y="0"/>
            <wp:positionH relativeFrom="page">
              <wp:align>center</wp:align>
            </wp:positionH>
            <wp:positionV relativeFrom="paragraph">
              <wp:posOffset>-542925</wp:posOffset>
            </wp:positionV>
            <wp:extent cx="533400" cy="533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margin">
              <wp14:pctWidth>0</wp14:pctWidth>
            </wp14:sizeRelH>
            <wp14:sizeRelV relativeFrom="margin">
              <wp14:pctHeight>0</wp14:pctHeight>
            </wp14:sizeRelV>
          </wp:anchor>
        </w:drawing>
      </w:r>
      <w:r w:rsidR="009B1234" w:rsidRPr="00BF4BCB">
        <w:rPr>
          <w:rFonts w:ascii="Arial" w:eastAsia="Arial" w:hAnsi="Arial" w:cs="Arial"/>
          <w:b/>
          <w:sz w:val="24"/>
          <w:szCs w:val="24"/>
        </w:rPr>
        <w:t>Reserve Ban</w:t>
      </w:r>
      <w:r w:rsidR="007F73E0" w:rsidRPr="00BF4BCB">
        <w:rPr>
          <w:rFonts w:ascii="Arial" w:eastAsia="Arial" w:hAnsi="Arial" w:cs="Arial"/>
          <w:b/>
          <w:sz w:val="24"/>
          <w:szCs w:val="24"/>
        </w:rPr>
        <w:t>k of I</w:t>
      </w:r>
      <w:r w:rsidR="009B1234" w:rsidRPr="00BF4BCB">
        <w:rPr>
          <w:rFonts w:ascii="Arial" w:eastAsia="Arial" w:hAnsi="Arial" w:cs="Arial"/>
          <w:b/>
          <w:sz w:val="24"/>
          <w:szCs w:val="24"/>
        </w:rPr>
        <w:t>ndia</w:t>
      </w:r>
    </w:p>
    <w:p w14:paraId="27B8B738" w14:textId="77777777" w:rsidR="000E66FC" w:rsidRPr="00BF4BCB" w:rsidRDefault="000E66FC" w:rsidP="000E66FC">
      <w:pPr>
        <w:spacing w:before="15" w:line="260" w:lineRule="exact"/>
        <w:jc w:val="center"/>
        <w:rPr>
          <w:rFonts w:ascii="Arial" w:eastAsia="Arial" w:hAnsi="Arial" w:cs="Arial"/>
          <w:b/>
          <w:sz w:val="24"/>
          <w:szCs w:val="24"/>
        </w:rPr>
      </w:pPr>
      <w:r w:rsidRPr="00BF4BCB">
        <w:rPr>
          <w:rFonts w:ascii="Arial" w:eastAsia="Arial" w:hAnsi="Arial" w:cs="Arial"/>
          <w:b/>
          <w:sz w:val="24"/>
          <w:szCs w:val="24"/>
        </w:rPr>
        <w:t>Human Resource Management Department</w:t>
      </w:r>
    </w:p>
    <w:p w14:paraId="7459B462" w14:textId="697E53B5" w:rsidR="000E66FC" w:rsidRPr="00BF4BCB" w:rsidRDefault="008C6656" w:rsidP="000E66FC">
      <w:pPr>
        <w:spacing w:before="15" w:line="260" w:lineRule="exact"/>
        <w:jc w:val="center"/>
        <w:rPr>
          <w:rFonts w:ascii="Arial" w:eastAsia="Arial" w:hAnsi="Arial" w:cs="Arial"/>
          <w:b/>
          <w:sz w:val="24"/>
          <w:szCs w:val="24"/>
        </w:rPr>
      </w:pPr>
      <w:r w:rsidRPr="00BF4BCB">
        <w:rPr>
          <w:rFonts w:ascii="Arial" w:eastAsia="Arial" w:hAnsi="Arial" w:cs="Arial"/>
          <w:b/>
          <w:sz w:val="24"/>
          <w:szCs w:val="24"/>
        </w:rPr>
        <w:t>Chennai</w:t>
      </w:r>
    </w:p>
    <w:p w14:paraId="306A1A06" w14:textId="77777777" w:rsidR="000E66FC" w:rsidRPr="00BF4BCB" w:rsidRDefault="000E66FC" w:rsidP="000E66FC">
      <w:pPr>
        <w:spacing w:before="15" w:line="260" w:lineRule="exact"/>
        <w:rPr>
          <w:rFonts w:ascii="Arial" w:eastAsia="Arial" w:hAnsi="Arial" w:cs="Arial"/>
          <w:b/>
          <w:sz w:val="24"/>
          <w:szCs w:val="24"/>
        </w:rPr>
      </w:pPr>
    </w:p>
    <w:bookmarkEnd w:id="0"/>
    <w:p w14:paraId="2F1C1DA9" w14:textId="6355DFC8" w:rsidR="008D16A4" w:rsidRPr="00BF4BCB" w:rsidRDefault="008D16A4" w:rsidP="008D16A4">
      <w:pPr>
        <w:pStyle w:val="Default"/>
        <w:spacing w:before="120" w:after="120" w:line="288" w:lineRule="auto"/>
        <w:ind w:left="993"/>
        <w:jc w:val="center"/>
        <w:rPr>
          <w:b/>
          <w:bCs/>
        </w:rPr>
      </w:pPr>
      <w:r w:rsidRPr="00BF4BCB">
        <w:rPr>
          <w:b/>
          <w:bCs/>
        </w:rPr>
        <w:t xml:space="preserve">NOTICE </w:t>
      </w:r>
      <w:r w:rsidR="007F3DA8" w:rsidRPr="00BF4BCB">
        <w:rPr>
          <w:b/>
          <w:bCs/>
        </w:rPr>
        <w:t xml:space="preserve">FOR </w:t>
      </w:r>
      <w:r w:rsidRPr="00BF4BCB">
        <w:rPr>
          <w:b/>
          <w:bCs/>
        </w:rPr>
        <w:t>EMPANELMENT OF</w:t>
      </w:r>
      <w:r w:rsidR="004D7990">
        <w:rPr>
          <w:b/>
          <w:bCs/>
        </w:rPr>
        <w:t xml:space="preserve"> TAILORS/</w:t>
      </w:r>
      <w:r w:rsidRPr="00BF4BCB">
        <w:rPr>
          <w:b/>
          <w:bCs/>
        </w:rPr>
        <w:t xml:space="preserve"> TAILORING FIRMS FOR STITCHING</w:t>
      </w:r>
      <w:r w:rsidR="00E03ACA">
        <w:rPr>
          <w:b/>
          <w:bCs/>
        </w:rPr>
        <w:t xml:space="preserve"> </w:t>
      </w:r>
      <w:r w:rsidR="004D7990">
        <w:rPr>
          <w:b/>
          <w:bCs/>
        </w:rPr>
        <w:t>/</w:t>
      </w:r>
      <w:r w:rsidR="00E03ACA">
        <w:rPr>
          <w:b/>
          <w:bCs/>
        </w:rPr>
        <w:t xml:space="preserve"> </w:t>
      </w:r>
      <w:r w:rsidR="004D7990">
        <w:rPr>
          <w:b/>
          <w:bCs/>
        </w:rPr>
        <w:t>SUPPLY</w:t>
      </w:r>
      <w:r w:rsidRPr="00BF4BCB">
        <w:rPr>
          <w:b/>
          <w:bCs/>
        </w:rPr>
        <w:t xml:space="preserve"> OF LIVERIES</w:t>
      </w:r>
      <w:r w:rsidR="005B7915">
        <w:rPr>
          <w:b/>
          <w:bCs/>
        </w:rPr>
        <w:t xml:space="preserve"> </w:t>
      </w:r>
      <w:r w:rsidRPr="00BF4BCB">
        <w:rPr>
          <w:b/>
          <w:bCs/>
        </w:rPr>
        <w:t>- RESERVE BANK OF INDIA, CHENNAI</w:t>
      </w:r>
    </w:p>
    <w:p w14:paraId="64AAAF57" w14:textId="3779C1E4" w:rsidR="008D16A4" w:rsidRPr="00BF4BCB" w:rsidRDefault="008D16A4" w:rsidP="008D16A4">
      <w:pPr>
        <w:pStyle w:val="Default"/>
        <w:spacing w:before="120" w:after="120" w:line="288" w:lineRule="auto"/>
        <w:ind w:left="993"/>
        <w:jc w:val="center"/>
        <w:rPr>
          <w:b/>
          <w:bCs/>
        </w:rPr>
      </w:pPr>
      <w:r w:rsidRPr="00BF4BCB">
        <w:rPr>
          <w:b/>
          <w:bCs/>
        </w:rPr>
        <w:t xml:space="preserve">Period of Empanelment: - </w:t>
      </w:r>
      <w:r w:rsidR="00003FD3" w:rsidRPr="00796E00">
        <w:rPr>
          <w:b/>
          <w:bCs/>
        </w:rPr>
        <w:t>September</w:t>
      </w:r>
      <w:r w:rsidR="00D03AB6">
        <w:rPr>
          <w:b/>
          <w:bCs/>
        </w:rPr>
        <w:t xml:space="preserve"> 01</w:t>
      </w:r>
      <w:r w:rsidRPr="00BF4BCB">
        <w:rPr>
          <w:b/>
          <w:bCs/>
        </w:rPr>
        <w:t>, 202</w:t>
      </w:r>
      <w:r w:rsidR="00D03AB6">
        <w:rPr>
          <w:b/>
          <w:bCs/>
        </w:rPr>
        <w:t>6</w:t>
      </w:r>
      <w:r w:rsidRPr="00BF4BCB">
        <w:rPr>
          <w:b/>
          <w:bCs/>
        </w:rPr>
        <w:t xml:space="preserve"> – March 31, 202</w:t>
      </w:r>
      <w:r w:rsidR="00D03AB6">
        <w:rPr>
          <w:b/>
          <w:bCs/>
        </w:rPr>
        <w:t>9</w:t>
      </w:r>
      <w:r w:rsidRPr="00BF4BCB">
        <w:rPr>
          <w:b/>
          <w:bCs/>
        </w:rPr>
        <w:t>)</w:t>
      </w:r>
    </w:p>
    <w:p w14:paraId="0315795F" w14:textId="77777777" w:rsidR="008D16A4" w:rsidRPr="00BF4BCB" w:rsidRDefault="008D16A4" w:rsidP="008D16A4">
      <w:pPr>
        <w:spacing w:line="200" w:lineRule="exact"/>
      </w:pPr>
    </w:p>
    <w:p w14:paraId="69DDE00A" w14:textId="77777777" w:rsidR="008D16A4" w:rsidRPr="00BF4BCB" w:rsidRDefault="008D16A4" w:rsidP="008D16A4">
      <w:pPr>
        <w:spacing w:line="200" w:lineRule="exact"/>
      </w:pPr>
    </w:p>
    <w:p w14:paraId="7FE8D81E" w14:textId="78574231" w:rsidR="008D16A4" w:rsidRPr="00BF4BCB" w:rsidRDefault="008D16A4" w:rsidP="00C9078B">
      <w:pPr>
        <w:pStyle w:val="BodyText"/>
        <w:spacing w:after="240" w:line="360" w:lineRule="auto"/>
        <w:ind w:left="426" w:right="237"/>
        <w:jc w:val="both"/>
      </w:pPr>
      <w:r w:rsidRPr="00BF4BCB">
        <w:t>The Reserve Bank of India</w:t>
      </w:r>
      <w:r w:rsidR="003E180E" w:rsidRPr="00BF4BCB">
        <w:t>, Chennai</w:t>
      </w:r>
      <w:r w:rsidRPr="00BF4BCB">
        <w:t xml:space="preserve"> (hereinafter referred to as the “Bank”), invites </w:t>
      </w:r>
      <w:r w:rsidR="003A40A5" w:rsidRPr="00BF4BCB">
        <w:t xml:space="preserve">applications for Empanelment of </w:t>
      </w:r>
      <w:r w:rsidR="00B3786D" w:rsidRPr="00BF4BCB">
        <w:t>tailors/</w:t>
      </w:r>
      <w:r w:rsidRPr="00BF4BCB">
        <w:t>tailoring firms for undertaking stitching</w:t>
      </w:r>
      <w:r w:rsidR="00B3786D" w:rsidRPr="00BF4BCB">
        <w:t>/supply</w:t>
      </w:r>
      <w:r w:rsidRPr="00BF4BCB">
        <w:t xml:space="preserve"> of uniforms/liveries for </w:t>
      </w:r>
      <w:r w:rsidR="003A40A5" w:rsidRPr="00BF4BCB">
        <w:t xml:space="preserve">its </w:t>
      </w:r>
      <w:r w:rsidRPr="00BF4BCB">
        <w:t>staff</w:t>
      </w:r>
      <w:r w:rsidR="003A40A5" w:rsidRPr="00BF4BCB">
        <w:t xml:space="preserve"> members, from reputed tailors/tailoring firms, with </w:t>
      </w:r>
      <w:r w:rsidR="003539B4" w:rsidRPr="00BF4BCB">
        <w:t>at least</w:t>
      </w:r>
      <w:r w:rsidR="003A40A5" w:rsidRPr="00BF4BCB">
        <w:t xml:space="preserve"> </w:t>
      </w:r>
      <w:r w:rsidR="00555F87">
        <w:t>two</w:t>
      </w:r>
      <w:r w:rsidR="008779F3">
        <w:t xml:space="preserve"> </w:t>
      </w:r>
      <w:r w:rsidR="003A40A5" w:rsidRPr="00BF4BCB">
        <w:t xml:space="preserve">years’ experience, whose Establishment is registered/located within Chennai Corporation limit. </w:t>
      </w:r>
      <w:r w:rsidRPr="00BF4BCB">
        <w:t xml:space="preserve">The panel is expected to remain operational for the period from </w:t>
      </w:r>
      <w:r w:rsidR="00D03AB6">
        <w:br/>
      </w:r>
      <w:r w:rsidR="00003FD3" w:rsidRPr="00796E00">
        <w:t>September</w:t>
      </w:r>
      <w:r w:rsidR="00003FD3" w:rsidRPr="00003FD3">
        <w:t xml:space="preserve"> </w:t>
      </w:r>
      <w:r w:rsidRPr="00CA7A31">
        <w:t xml:space="preserve">01, </w:t>
      </w:r>
      <w:r w:rsidR="00D03AB6" w:rsidRPr="00CA7A31">
        <w:t>202</w:t>
      </w:r>
      <w:r w:rsidR="00D03AB6">
        <w:t>6,</w:t>
      </w:r>
      <w:r w:rsidRPr="00CA7A31">
        <w:t xml:space="preserve"> to March 31, 202</w:t>
      </w:r>
      <w:r w:rsidR="00D03AB6">
        <w:t>7</w:t>
      </w:r>
      <w:r w:rsidR="00385DE1" w:rsidRPr="00CA7A31">
        <w:t xml:space="preserve">. The empanelment </w:t>
      </w:r>
      <w:r w:rsidR="007F2CC0" w:rsidRPr="00CA7A31">
        <w:t>may be extended</w:t>
      </w:r>
      <w:r w:rsidR="0032328E" w:rsidRPr="00CA7A31">
        <w:t xml:space="preserve"> on a </w:t>
      </w:r>
      <w:r w:rsidR="00D03AB6">
        <w:br/>
      </w:r>
      <w:r w:rsidR="0032328E" w:rsidRPr="00CA7A31">
        <w:t xml:space="preserve">yearly basis </w:t>
      </w:r>
      <w:proofErr w:type="spellStart"/>
      <w:r w:rsidR="0032328E" w:rsidRPr="00CA7A31">
        <w:t>upto</w:t>
      </w:r>
      <w:proofErr w:type="spellEnd"/>
      <w:r w:rsidR="0032328E" w:rsidRPr="00CA7A31">
        <w:t xml:space="preserve"> March </w:t>
      </w:r>
      <w:r w:rsidR="00600B87" w:rsidRPr="00CA7A31">
        <w:t>31, 202</w:t>
      </w:r>
      <w:r w:rsidR="00D03AB6">
        <w:t>9</w:t>
      </w:r>
      <w:r w:rsidR="00600B87" w:rsidRPr="00CA7A31">
        <w:t xml:space="preserve">, subject </w:t>
      </w:r>
      <w:r w:rsidRPr="00CA7A31">
        <w:t>to satisfactory performance</w:t>
      </w:r>
      <w:r w:rsidR="00B3786D" w:rsidRPr="00CA7A31">
        <w:t xml:space="preserve"> and </w:t>
      </w:r>
      <w:r w:rsidR="00600B87" w:rsidRPr="00CA7A31">
        <w:t>discretion of the Ban</w:t>
      </w:r>
      <w:bookmarkStart w:id="1" w:name="_Hlk45279676"/>
      <w:r w:rsidR="007A1FBE" w:rsidRPr="00CA7A31">
        <w:t>k.</w:t>
      </w:r>
    </w:p>
    <w:p w14:paraId="22B7EABD" w14:textId="5B6E92D0" w:rsidR="008D16A4" w:rsidRPr="00BF4BCB" w:rsidRDefault="008D16A4" w:rsidP="00C9078B">
      <w:pPr>
        <w:pStyle w:val="BodyText"/>
        <w:spacing w:after="240" w:line="360" w:lineRule="auto"/>
        <w:ind w:left="426" w:right="237"/>
        <w:jc w:val="both"/>
      </w:pPr>
      <w:r w:rsidRPr="00BF4BCB">
        <w:t xml:space="preserve">2. Interested </w:t>
      </w:r>
      <w:r w:rsidR="00607094" w:rsidRPr="00607094">
        <w:t>tailors/tailoring firms</w:t>
      </w:r>
      <w:r w:rsidR="00E04F8A" w:rsidRPr="00BF4BCB">
        <w:t xml:space="preserve"> </w:t>
      </w:r>
      <w:r w:rsidRPr="00BF4BCB">
        <w:t xml:space="preserve">may visit the Bank’s website </w:t>
      </w:r>
      <w:hyperlink r:id="rId9" w:history="1">
        <w:r w:rsidRPr="00BF4BCB">
          <w:rPr>
            <w:rStyle w:val="Hyperlink"/>
            <w:rFonts w:eastAsiaTheme="majorEastAsia"/>
          </w:rPr>
          <w:t>https://www.rbi.org.in/</w:t>
        </w:r>
      </w:hyperlink>
      <w:r w:rsidRPr="00BF4BCB">
        <w:t xml:space="preserve"> under the link ‘Tenders’</w:t>
      </w:r>
      <w:r w:rsidR="00E93FEE" w:rsidRPr="00BF4BCB">
        <w:t xml:space="preserve"> </w:t>
      </w:r>
      <w:r w:rsidR="005F563F">
        <w:t>(</w:t>
      </w:r>
      <w:hyperlink r:id="rId10" w:history="1">
        <w:r w:rsidR="005F563F" w:rsidRPr="008068F6">
          <w:rPr>
            <w:rStyle w:val="Hyperlink"/>
          </w:rPr>
          <w:t>https://www.rbi.org.in/Scripts/BS_ViewTenders.aspx</w:t>
        </w:r>
      </w:hyperlink>
      <w:r w:rsidR="005F563F" w:rsidRPr="000877DF">
        <w:t>)</w:t>
      </w:r>
      <w:r w:rsidR="005F563F">
        <w:t xml:space="preserve"> f</w:t>
      </w:r>
      <w:r w:rsidRPr="00BF4BCB">
        <w:t xml:space="preserve">or full details and download the application form </w:t>
      </w:r>
      <w:r w:rsidRPr="00CA7A31">
        <w:t xml:space="preserve">from </w:t>
      </w:r>
      <w:r w:rsidR="00003FD3" w:rsidRPr="00170ED1">
        <w:rPr>
          <w:b/>
          <w:bCs/>
        </w:rPr>
        <w:t xml:space="preserve">July </w:t>
      </w:r>
      <w:r w:rsidR="00796E00" w:rsidRPr="00170ED1">
        <w:rPr>
          <w:b/>
          <w:bCs/>
        </w:rPr>
        <w:t>24</w:t>
      </w:r>
      <w:r w:rsidR="00607094" w:rsidRPr="00170ED1">
        <w:rPr>
          <w:b/>
          <w:bCs/>
        </w:rPr>
        <w:t>, 2026</w:t>
      </w:r>
      <w:r w:rsidR="00D03AB6" w:rsidRPr="00170ED1">
        <w:rPr>
          <w:b/>
          <w:bCs/>
        </w:rPr>
        <w:t xml:space="preserve"> to </w:t>
      </w:r>
      <w:r w:rsidR="00796E00" w:rsidRPr="00170ED1">
        <w:rPr>
          <w:b/>
          <w:bCs/>
        </w:rPr>
        <w:t>03:00 PM on August 21, 2026.</w:t>
      </w:r>
      <w:r w:rsidRPr="00BF4BCB">
        <w:t xml:space="preserve"> </w:t>
      </w:r>
      <w:bookmarkEnd w:id="1"/>
    </w:p>
    <w:p w14:paraId="04B5279C" w14:textId="3743CF58" w:rsidR="008D16A4" w:rsidRDefault="008D16A4" w:rsidP="00C9078B">
      <w:pPr>
        <w:pStyle w:val="BodyText"/>
        <w:spacing w:after="240" w:line="360" w:lineRule="auto"/>
        <w:ind w:left="426" w:right="237"/>
        <w:jc w:val="both"/>
      </w:pPr>
      <w:r w:rsidRPr="00BF4BCB">
        <w:t xml:space="preserve">3. </w:t>
      </w:r>
      <w:r w:rsidR="007A7BA5" w:rsidRPr="00BF4BCB">
        <w:t>The application forms</w:t>
      </w:r>
      <w:r w:rsidR="0048065C" w:rsidRPr="00BF4BCB">
        <w:t>,</w:t>
      </w:r>
      <w:r w:rsidR="007A7BA5" w:rsidRPr="00BF4BCB">
        <w:t xml:space="preserve"> duly filled-in</w:t>
      </w:r>
      <w:r w:rsidR="0048065C" w:rsidRPr="00BF4BCB">
        <w:t>, may be submitted</w:t>
      </w:r>
      <w:r w:rsidRPr="00BF4BCB">
        <w:t xml:space="preserve"> in a sealed cover super-scribed </w:t>
      </w:r>
      <w:r w:rsidRPr="00BF4BCB">
        <w:rPr>
          <w:b/>
          <w:bCs/>
        </w:rPr>
        <w:t xml:space="preserve">“Empanelment </w:t>
      </w:r>
      <w:r w:rsidRPr="009A6F9C">
        <w:rPr>
          <w:b/>
          <w:bCs/>
        </w:rPr>
        <w:t>of Tailor</w:t>
      </w:r>
      <w:r w:rsidR="0048065C" w:rsidRPr="009A6F9C">
        <w:rPr>
          <w:b/>
          <w:bCs/>
        </w:rPr>
        <w:t>s</w:t>
      </w:r>
      <w:r w:rsidR="00B53F94" w:rsidRPr="009A6F9C">
        <w:rPr>
          <w:b/>
          <w:bCs/>
        </w:rPr>
        <w:t>/</w:t>
      </w:r>
      <w:r w:rsidR="00C9078B">
        <w:rPr>
          <w:b/>
          <w:bCs/>
        </w:rPr>
        <w:t xml:space="preserve"> </w:t>
      </w:r>
      <w:r w:rsidR="00B53F94" w:rsidRPr="009A6F9C">
        <w:rPr>
          <w:b/>
          <w:bCs/>
        </w:rPr>
        <w:t xml:space="preserve">Tailoring </w:t>
      </w:r>
      <w:r w:rsidR="00B53F94">
        <w:rPr>
          <w:b/>
          <w:bCs/>
        </w:rPr>
        <w:t>F</w:t>
      </w:r>
      <w:r w:rsidR="00B53F94" w:rsidRPr="009A6F9C">
        <w:rPr>
          <w:b/>
          <w:bCs/>
        </w:rPr>
        <w:t>irms</w:t>
      </w:r>
      <w:r w:rsidRPr="009A6F9C">
        <w:rPr>
          <w:b/>
          <w:bCs/>
        </w:rPr>
        <w:t xml:space="preserve"> for Stitching</w:t>
      </w:r>
      <w:r w:rsidR="00B3786D" w:rsidRPr="009A6F9C">
        <w:rPr>
          <w:b/>
          <w:bCs/>
        </w:rPr>
        <w:t>/</w:t>
      </w:r>
      <w:r w:rsidR="00C9078B">
        <w:rPr>
          <w:b/>
          <w:bCs/>
        </w:rPr>
        <w:t xml:space="preserve"> </w:t>
      </w:r>
      <w:r w:rsidR="00B3786D" w:rsidRPr="009A6F9C">
        <w:rPr>
          <w:b/>
          <w:bCs/>
        </w:rPr>
        <w:t>Supply</w:t>
      </w:r>
      <w:r w:rsidRPr="009A6F9C">
        <w:rPr>
          <w:b/>
          <w:bCs/>
        </w:rPr>
        <w:t xml:space="preserve"> of Liveries</w:t>
      </w:r>
      <w:r w:rsidRPr="00B53F94">
        <w:rPr>
          <w:b/>
          <w:bCs/>
        </w:rPr>
        <w:t>”</w:t>
      </w:r>
      <w:r w:rsidRPr="00B53F94">
        <w:t xml:space="preserve"> to The</w:t>
      </w:r>
      <w:r w:rsidRPr="00BF4BCB">
        <w:t xml:space="preserve"> Regional Director, Reserve Bank of India, Human Resource Management Department, Fort Glacis, No. 16, </w:t>
      </w:r>
      <w:r w:rsidRPr="00C57457">
        <w:t xml:space="preserve">Rajaji Salai, Chennai – 600 001, </w:t>
      </w:r>
      <w:r w:rsidR="0048065C" w:rsidRPr="00C57457">
        <w:t>latest by</w:t>
      </w:r>
      <w:r w:rsidRPr="00C57457">
        <w:t xml:space="preserve"> </w:t>
      </w:r>
      <w:r w:rsidR="006010E8" w:rsidRPr="00170ED1">
        <w:rPr>
          <w:b/>
          <w:bCs/>
        </w:rPr>
        <w:t>0</w:t>
      </w:r>
      <w:r w:rsidR="00E20E00" w:rsidRPr="00170ED1">
        <w:rPr>
          <w:b/>
          <w:bCs/>
        </w:rPr>
        <w:t>3</w:t>
      </w:r>
      <w:r w:rsidR="005B7915" w:rsidRPr="00170ED1">
        <w:rPr>
          <w:b/>
          <w:bCs/>
        </w:rPr>
        <w:t>:</w:t>
      </w:r>
      <w:r w:rsidRPr="00170ED1">
        <w:rPr>
          <w:b/>
          <w:bCs/>
        </w:rPr>
        <w:t xml:space="preserve">00 </w:t>
      </w:r>
      <w:r w:rsidR="005B7915" w:rsidRPr="00170ED1">
        <w:rPr>
          <w:b/>
          <w:bCs/>
        </w:rPr>
        <w:t>PM</w:t>
      </w:r>
      <w:r w:rsidRPr="00170ED1">
        <w:rPr>
          <w:b/>
          <w:bCs/>
        </w:rPr>
        <w:t xml:space="preserve"> </w:t>
      </w:r>
      <w:r w:rsidR="0048065C" w:rsidRPr="00170ED1">
        <w:rPr>
          <w:b/>
          <w:bCs/>
        </w:rPr>
        <w:t xml:space="preserve">on </w:t>
      </w:r>
      <w:r w:rsidR="00003FD3" w:rsidRPr="00170ED1">
        <w:rPr>
          <w:b/>
          <w:bCs/>
        </w:rPr>
        <w:t xml:space="preserve">August </w:t>
      </w:r>
      <w:r w:rsidR="00796E00" w:rsidRPr="00170ED1">
        <w:rPr>
          <w:b/>
          <w:bCs/>
        </w:rPr>
        <w:t>21</w:t>
      </w:r>
      <w:r w:rsidRPr="00170ED1">
        <w:rPr>
          <w:b/>
          <w:bCs/>
        </w:rPr>
        <w:t>, 202</w:t>
      </w:r>
      <w:r w:rsidR="00C9078B" w:rsidRPr="00170ED1">
        <w:rPr>
          <w:b/>
          <w:bCs/>
        </w:rPr>
        <w:t>6</w:t>
      </w:r>
      <w:r w:rsidR="009F4197" w:rsidRPr="00170ED1">
        <w:rPr>
          <w:b/>
          <w:bCs/>
        </w:rPr>
        <w:t xml:space="preserve"> (</w:t>
      </w:r>
      <w:r w:rsidR="00C9078B" w:rsidRPr="00170ED1">
        <w:rPr>
          <w:b/>
          <w:bCs/>
        </w:rPr>
        <w:t>Friday</w:t>
      </w:r>
      <w:r w:rsidR="009F4197" w:rsidRPr="00170ED1">
        <w:rPr>
          <w:b/>
          <w:bCs/>
        </w:rPr>
        <w:t>)</w:t>
      </w:r>
      <w:r w:rsidRPr="00170ED1">
        <w:t>.</w:t>
      </w:r>
      <w:r w:rsidRPr="00C57457">
        <w:t xml:space="preserve"> </w:t>
      </w:r>
      <w:r w:rsidR="00607094">
        <w:t>T</w:t>
      </w:r>
      <w:r w:rsidR="00607094" w:rsidRPr="00BF4BCB">
        <w:t>ailors/</w:t>
      </w:r>
      <w:r w:rsidR="00607094">
        <w:t>T</w:t>
      </w:r>
      <w:r w:rsidR="00607094" w:rsidRPr="00BF4BCB">
        <w:t>ailoring firms</w:t>
      </w:r>
      <w:r w:rsidR="00E04F8A" w:rsidRPr="00C57457">
        <w:t xml:space="preserve"> </w:t>
      </w:r>
      <w:r w:rsidRPr="00C57457">
        <w:t>who are currently on the Bank’s panel may apply afresh for empanelment.</w:t>
      </w:r>
      <w:r w:rsidR="009F4197" w:rsidRPr="00C57457">
        <w:t xml:space="preserve">  For</w:t>
      </w:r>
      <w:r w:rsidR="009F4197" w:rsidRPr="000877DF">
        <w:t xml:space="preserve"> more details, 044</w:t>
      </w:r>
      <w:r w:rsidR="005B7915">
        <w:t xml:space="preserve"> </w:t>
      </w:r>
      <w:r w:rsidR="009F4197" w:rsidRPr="000877DF">
        <w:t>-</w:t>
      </w:r>
      <w:r w:rsidR="005B7915">
        <w:t xml:space="preserve"> </w:t>
      </w:r>
      <w:r w:rsidR="009F4197" w:rsidRPr="000877DF">
        <w:t>2539 9</w:t>
      </w:r>
      <w:r w:rsidR="00C9078B">
        <w:t>051</w:t>
      </w:r>
      <w:r w:rsidR="005B7915">
        <w:t xml:space="preserve"> </w:t>
      </w:r>
      <w:r w:rsidR="009F4197" w:rsidRPr="000877DF">
        <w:t>/ 044</w:t>
      </w:r>
      <w:r w:rsidR="005B7915">
        <w:t xml:space="preserve"> </w:t>
      </w:r>
      <w:r w:rsidR="009F4197" w:rsidRPr="000877DF">
        <w:t>-</w:t>
      </w:r>
      <w:r w:rsidR="005B7915">
        <w:t xml:space="preserve"> </w:t>
      </w:r>
      <w:r w:rsidR="009F4197" w:rsidRPr="000877DF">
        <w:t>2539 9</w:t>
      </w:r>
      <w:r w:rsidR="00C9078B">
        <w:t xml:space="preserve">207 </w:t>
      </w:r>
      <w:r w:rsidR="009F4197" w:rsidRPr="000877DF">
        <w:t xml:space="preserve">may be contacted </w:t>
      </w:r>
      <w:r w:rsidR="00CA0953" w:rsidRPr="008068F6">
        <w:t>during 10</w:t>
      </w:r>
      <w:r w:rsidR="005B7915">
        <w:t>:00</w:t>
      </w:r>
      <w:r w:rsidR="00CA0953" w:rsidRPr="008068F6">
        <w:t xml:space="preserve"> </w:t>
      </w:r>
      <w:r w:rsidR="005B7915">
        <w:t>AM</w:t>
      </w:r>
      <w:r w:rsidR="00CA0953" w:rsidRPr="008068F6">
        <w:t xml:space="preserve"> to </w:t>
      </w:r>
      <w:r w:rsidR="005B7915">
        <w:t>0</w:t>
      </w:r>
      <w:r w:rsidR="00CA0953" w:rsidRPr="008068F6">
        <w:t>5</w:t>
      </w:r>
      <w:r w:rsidR="005B7915">
        <w:t>:00</w:t>
      </w:r>
      <w:r w:rsidR="009F4197" w:rsidRPr="000877DF">
        <w:t xml:space="preserve"> </w:t>
      </w:r>
      <w:r w:rsidR="005B7915">
        <w:t>PM</w:t>
      </w:r>
      <w:r w:rsidR="009F4197" w:rsidRPr="000877DF">
        <w:t xml:space="preserve"> on working days.</w:t>
      </w:r>
    </w:p>
    <w:p w14:paraId="34BD4212" w14:textId="2866E6D9" w:rsidR="008D16A4" w:rsidRPr="008068F6" w:rsidRDefault="008D16A4" w:rsidP="00C9078B">
      <w:pPr>
        <w:tabs>
          <w:tab w:val="left" w:pos="1276"/>
          <w:tab w:val="left" w:pos="2565"/>
          <w:tab w:val="left" w:pos="3825"/>
          <w:tab w:val="left" w:pos="4887"/>
          <w:tab w:val="left" w:pos="5841"/>
          <w:tab w:val="left" w:pos="7737"/>
          <w:tab w:val="left" w:pos="8886"/>
          <w:tab w:val="left" w:pos="9883"/>
        </w:tabs>
        <w:spacing w:line="360" w:lineRule="auto"/>
        <w:ind w:left="426" w:right="277"/>
        <w:jc w:val="both"/>
        <w:rPr>
          <w:rFonts w:ascii="Arial" w:eastAsia="Arial" w:hAnsi="Arial" w:cs="Arial"/>
          <w:sz w:val="24"/>
          <w:szCs w:val="24"/>
        </w:rPr>
      </w:pPr>
      <w:r w:rsidRPr="00BF4BCB">
        <w:rPr>
          <w:rFonts w:ascii="Arial" w:eastAsia="Arial" w:hAnsi="Arial" w:cs="Arial"/>
          <w:sz w:val="24"/>
          <w:szCs w:val="24"/>
        </w:rPr>
        <w:t>4. The Bank reserves the right to amend or withdraw any of the terms and conditions contained in the tender document or to reject any or all the tenders in whole or in part without giving any notice or assigning any reason. Further Addendum/</w:t>
      </w:r>
      <w:r w:rsidR="005B7915">
        <w:rPr>
          <w:rFonts w:ascii="Arial" w:eastAsia="Arial" w:hAnsi="Arial" w:cs="Arial"/>
          <w:sz w:val="24"/>
          <w:szCs w:val="24"/>
        </w:rPr>
        <w:t xml:space="preserve"> </w:t>
      </w:r>
      <w:r w:rsidRPr="00BF4BCB">
        <w:rPr>
          <w:rFonts w:ascii="Arial" w:eastAsia="Arial" w:hAnsi="Arial" w:cs="Arial"/>
          <w:sz w:val="24"/>
          <w:szCs w:val="24"/>
        </w:rPr>
        <w:t>Corrigendum if any will be uploaded on</w:t>
      </w:r>
      <w:r w:rsidR="00E04F8A" w:rsidRPr="00BF4BCB">
        <w:rPr>
          <w:rFonts w:ascii="Arial" w:eastAsia="Arial" w:hAnsi="Arial" w:cs="Arial"/>
          <w:sz w:val="24"/>
          <w:szCs w:val="24"/>
        </w:rPr>
        <w:t xml:space="preserve"> the</w:t>
      </w:r>
      <w:r w:rsidRPr="00BF4BCB">
        <w:rPr>
          <w:rFonts w:ascii="Arial" w:eastAsia="Arial" w:hAnsi="Arial" w:cs="Arial"/>
          <w:sz w:val="24"/>
          <w:szCs w:val="24"/>
        </w:rPr>
        <w:t xml:space="preserve"> website of the Bank only. The decision of the Bank, in this regard, shall be final and binding on all.</w:t>
      </w:r>
    </w:p>
    <w:p w14:paraId="14C75E79" w14:textId="73F482E9" w:rsidR="00E72044" w:rsidRPr="00BF4BCB" w:rsidRDefault="00E72044" w:rsidP="008D16A4">
      <w:pPr>
        <w:tabs>
          <w:tab w:val="left" w:pos="1162"/>
          <w:tab w:val="left" w:pos="2565"/>
          <w:tab w:val="left" w:pos="3825"/>
          <w:tab w:val="left" w:pos="4887"/>
          <w:tab w:val="left" w:pos="5841"/>
          <w:tab w:val="left" w:pos="7737"/>
          <w:tab w:val="left" w:pos="8886"/>
          <w:tab w:val="left" w:pos="9899"/>
        </w:tabs>
        <w:spacing w:line="360" w:lineRule="auto"/>
        <w:ind w:left="990" w:right="277"/>
        <w:jc w:val="both"/>
        <w:rPr>
          <w:rFonts w:ascii="Arial" w:eastAsia="Arial" w:hAnsi="Arial" w:cs="Arial"/>
          <w:sz w:val="24"/>
          <w:szCs w:val="24"/>
        </w:rPr>
      </w:pPr>
    </w:p>
    <w:p w14:paraId="1E1E5173" w14:textId="77777777" w:rsidR="008D16A4" w:rsidRPr="00BF4BCB" w:rsidRDefault="008D16A4" w:rsidP="008D16A4">
      <w:pPr>
        <w:spacing w:line="276" w:lineRule="auto"/>
        <w:rPr>
          <w:sz w:val="2"/>
          <w:szCs w:val="2"/>
        </w:rPr>
      </w:pPr>
    </w:p>
    <w:p w14:paraId="0C275F41" w14:textId="77777777" w:rsidR="008D16A4" w:rsidRPr="00BF4BCB" w:rsidRDefault="008D16A4" w:rsidP="008D16A4">
      <w:pPr>
        <w:spacing w:line="200" w:lineRule="exact"/>
        <w:rPr>
          <w:rFonts w:ascii="Arial" w:hAnsi="Arial" w:cs="Arial"/>
          <w:sz w:val="24"/>
          <w:szCs w:val="24"/>
        </w:rPr>
      </w:pPr>
    </w:p>
    <w:p w14:paraId="5D7DF61C" w14:textId="77777777" w:rsidR="008D16A4" w:rsidRPr="00BF4BCB" w:rsidRDefault="008D16A4" w:rsidP="00C9078B">
      <w:pPr>
        <w:spacing w:line="360" w:lineRule="auto"/>
        <w:ind w:right="379"/>
        <w:jc w:val="right"/>
        <w:rPr>
          <w:rFonts w:ascii="Arial" w:hAnsi="Arial" w:cs="Arial"/>
          <w:sz w:val="24"/>
          <w:szCs w:val="24"/>
        </w:rPr>
      </w:pPr>
      <w:r w:rsidRPr="00BF4BCB">
        <w:rPr>
          <w:rFonts w:ascii="Arial" w:hAnsi="Arial" w:cs="Arial"/>
          <w:sz w:val="24"/>
          <w:szCs w:val="24"/>
        </w:rPr>
        <w:t>Regional Director</w:t>
      </w:r>
    </w:p>
    <w:p w14:paraId="2EB7FFF7" w14:textId="7E74E607" w:rsidR="00946132" w:rsidRDefault="008D16A4" w:rsidP="00E03ACA">
      <w:pPr>
        <w:spacing w:line="360" w:lineRule="auto"/>
        <w:ind w:right="379"/>
        <w:jc w:val="right"/>
        <w:rPr>
          <w:rFonts w:ascii="Arial" w:hAnsi="Arial" w:cs="Arial"/>
          <w:sz w:val="24"/>
          <w:szCs w:val="24"/>
        </w:rPr>
      </w:pPr>
      <w:r w:rsidRPr="00BF4BCB">
        <w:rPr>
          <w:rFonts w:ascii="Arial" w:hAnsi="Arial" w:cs="Arial"/>
          <w:sz w:val="24"/>
          <w:szCs w:val="24"/>
        </w:rPr>
        <w:t>Reserve Bank of India, Chennai</w:t>
      </w:r>
    </w:p>
    <w:sectPr w:rsidR="00946132" w:rsidSect="00ED693B">
      <w:headerReference w:type="default" r:id="rId11"/>
      <w:pgSz w:w="11920" w:h="16840"/>
      <w:pgMar w:top="1135" w:right="740" w:bottom="280" w:left="1020" w:header="14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6FF0" w14:textId="77777777" w:rsidR="0013363D" w:rsidRDefault="0013363D" w:rsidP="00B16949">
      <w:r>
        <w:separator/>
      </w:r>
    </w:p>
  </w:endnote>
  <w:endnote w:type="continuationSeparator" w:id="0">
    <w:p w14:paraId="75DAD003" w14:textId="77777777" w:rsidR="0013363D" w:rsidRDefault="0013363D" w:rsidP="00B16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F8B6" w14:textId="77777777" w:rsidR="0013363D" w:rsidRDefault="0013363D" w:rsidP="00B16949">
      <w:r>
        <w:separator/>
      </w:r>
    </w:p>
  </w:footnote>
  <w:footnote w:type="continuationSeparator" w:id="0">
    <w:p w14:paraId="59241E00" w14:textId="77777777" w:rsidR="0013363D" w:rsidRDefault="0013363D" w:rsidP="00B16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C181" w14:textId="50F80F63" w:rsidR="003504E3" w:rsidRDefault="003504E3">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D0F75"/>
    <w:multiLevelType w:val="hybridMultilevel"/>
    <w:tmpl w:val="785CCFE2"/>
    <w:lvl w:ilvl="0" w:tplc="4009000F">
      <w:start w:val="1"/>
      <w:numFmt w:val="decimal"/>
      <w:lvlText w:val="%1."/>
      <w:lvlJc w:val="left"/>
      <w:pPr>
        <w:ind w:left="1069"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C37DF7"/>
    <w:multiLevelType w:val="multilevel"/>
    <w:tmpl w:val="9522BD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bCs w:val="0"/>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9763DA"/>
    <w:multiLevelType w:val="hybridMultilevel"/>
    <w:tmpl w:val="60622AD8"/>
    <w:lvl w:ilvl="0" w:tplc="C5E0AFC6">
      <w:start w:val="1"/>
      <w:numFmt w:val="lowerRoman"/>
      <w:lvlText w:val="%1."/>
      <w:lvlJc w:val="left"/>
      <w:pPr>
        <w:ind w:left="720" w:hanging="360"/>
      </w:pPr>
      <w:rPr>
        <w:rFonts w:ascii="Arial" w:hAnsi="Arial" w:cs="Arial"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424D61"/>
    <w:multiLevelType w:val="hybridMultilevel"/>
    <w:tmpl w:val="0FB61E86"/>
    <w:lvl w:ilvl="0" w:tplc="472CD2CA">
      <w:start w:val="1"/>
      <w:numFmt w:val="lowerRoman"/>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23553310"/>
    <w:multiLevelType w:val="hybridMultilevel"/>
    <w:tmpl w:val="AE1A8D38"/>
    <w:lvl w:ilvl="0" w:tplc="0D503A38">
      <w:start w:val="1"/>
      <w:numFmt w:val="lowerRoman"/>
      <w:lvlText w:val="%1."/>
      <w:lvlJc w:val="left"/>
      <w:pPr>
        <w:ind w:left="990" w:hanging="720"/>
      </w:pPr>
      <w:rPr>
        <w:rFonts w:hint="default"/>
      </w:rPr>
    </w:lvl>
    <w:lvl w:ilvl="1" w:tplc="40090019" w:tentative="1">
      <w:start w:val="1"/>
      <w:numFmt w:val="lowerLetter"/>
      <w:lvlText w:val="%2."/>
      <w:lvlJc w:val="left"/>
      <w:pPr>
        <w:ind w:left="1350" w:hanging="360"/>
      </w:pPr>
    </w:lvl>
    <w:lvl w:ilvl="2" w:tplc="4009001B" w:tentative="1">
      <w:start w:val="1"/>
      <w:numFmt w:val="lowerRoman"/>
      <w:lvlText w:val="%3."/>
      <w:lvlJc w:val="right"/>
      <w:pPr>
        <w:ind w:left="2070" w:hanging="180"/>
      </w:pPr>
    </w:lvl>
    <w:lvl w:ilvl="3" w:tplc="4009000F" w:tentative="1">
      <w:start w:val="1"/>
      <w:numFmt w:val="decimal"/>
      <w:lvlText w:val="%4."/>
      <w:lvlJc w:val="left"/>
      <w:pPr>
        <w:ind w:left="2790" w:hanging="360"/>
      </w:pPr>
    </w:lvl>
    <w:lvl w:ilvl="4" w:tplc="40090019" w:tentative="1">
      <w:start w:val="1"/>
      <w:numFmt w:val="lowerLetter"/>
      <w:lvlText w:val="%5."/>
      <w:lvlJc w:val="left"/>
      <w:pPr>
        <w:ind w:left="3510" w:hanging="360"/>
      </w:pPr>
    </w:lvl>
    <w:lvl w:ilvl="5" w:tplc="4009001B" w:tentative="1">
      <w:start w:val="1"/>
      <w:numFmt w:val="lowerRoman"/>
      <w:lvlText w:val="%6."/>
      <w:lvlJc w:val="right"/>
      <w:pPr>
        <w:ind w:left="4230" w:hanging="180"/>
      </w:pPr>
    </w:lvl>
    <w:lvl w:ilvl="6" w:tplc="4009000F" w:tentative="1">
      <w:start w:val="1"/>
      <w:numFmt w:val="decimal"/>
      <w:lvlText w:val="%7."/>
      <w:lvlJc w:val="left"/>
      <w:pPr>
        <w:ind w:left="4950" w:hanging="360"/>
      </w:pPr>
    </w:lvl>
    <w:lvl w:ilvl="7" w:tplc="40090019" w:tentative="1">
      <w:start w:val="1"/>
      <w:numFmt w:val="lowerLetter"/>
      <w:lvlText w:val="%8."/>
      <w:lvlJc w:val="left"/>
      <w:pPr>
        <w:ind w:left="5670" w:hanging="360"/>
      </w:pPr>
    </w:lvl>
    <w:lvl w:ilvl="8" w:tplc="4009001B" w:tentative="1">
      <w:start w:val="1"/>
      <w:numFmt w:val="lowerRoman"/>
      <w:lvlText w:val="%9."/>
      <w:lvlJc w:val="right"/>
      <w:pPr>
        <w:ind w:left="6390" w:hanging="180"/>
      </w:pPr>
    </w:lvl>
  </w:abstractNum>
  <w:abstractNum w:abstractNumId="5" w15:restartNumberingAfterBreak="0">
    <w:nsid w:val="28AF0216"/>
    <w:multiLevelType w:val="hybridMultilevel"/>
    <w:tmpl w:val="39E46A36"/>
    <w:lvl w:ilvl="0" w:tplc="03CAAB96">
      <w:start w:val="1"/>
      <w:numFmt w:val="upp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3682AAA"/>
    <w:multiLevelType w:val="hybridMultilevel"/>
    <w:tmpl w:val="22B298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EA5485B"/>
    <w:multiLevelType w:val="hybridMultilevel"/>
    <w:tmpl w:val="7BACE6FC"/>
    <w:lvl w:ilvl="0" w:tplc="40090017">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8" w15:restartNumberingAfterBreak="0">
    <w:nsid w:val="5D763C7B"/>
    <w:multiLevelType w:val="hybridMultilevel"/>
    <w:tmpl w:val="1BB2C7A0"/>
    <w:lvl w:ilvl="0" w:tplc="C1F44862">
      <w:start w:val="1"/>
      <w:numFmt w:val="lowerRoman"/>
      <w:lvlText w:val="%1."/>
      <w:lvlJc w:val="right"/>
      <w:pPr>
        <w:ind w:left="1364" w:hanging="360"/>
      </w:pPr>
      <w:rPr>
        <w:sz w:val="24"/>
        <w:szCs w:val="22"/>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9" w15:restartNumberingAfterBreak="0">
    <w:nsid w:val="7B302D56"/>
    <w:multiLevelType w:val="hybridMultilevel"/>
    <w:tmpl w:val="647A12FC"/>
    <w:lvl w:ilvl="0" w:tplc="9C6C4584">
      <w:start w:val="1"/>
      <w:numFmt w:val="decimal"/>
      <w:lvlText w:val="%1."/>
      <w:lvlJc w:val="left"/>
      <w:pPr>
        <w:ind w:left="644" w:hanging="360"/>
      </w:pPr>
      <w:rPr>
        <w:rFonts w:hint="default"/>
        <w:b w:val="0"/>
        <w:bCs w:val="0"/>
        <w:color w:val="auto"/>
        <w:sz w:val="24"/>
        <w:szCs w:val="24"/>
      </w:rPr>
    </w:lvl>
    <w:lvl w:ilvl="1" w:tplc="0478B6D2">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4278204">
    <w:abstractNumId w:val="9"/>
  </w:num>
  <w:num w:numId="2" w16cid:durableId="188683483">
    <w:abstractNumId w:val="7"/>
  </w:num>
  <w:num w:numId="3" w16cid:durableId="1132482220">
    <w:abstractNumId w:val="1"/>
  </w:num>
  <w:num w:numId="4" w16cid:durableId="210508319">
    <w:abstractNumId w:val="4"/>
  </w:num>
  <w:num w:numId="5" w16cid:durableId="459298390">
    <w:abstractNumId w:val="0"/>
  </w:num>
  <w:num w:numId="6" w16cid:durableId="1400708238">
    <w:abstractNumId w:val="2"/>
  </w:num>
  <w:num w:numId="7" w16cid:durableId="358163867">
    <w:abstractNumId w:val="3"/>
  </w:num>
  <w:num w:numId="8" w16cid:durableId="817577969">
    <w:abstractNumId w:val="5"/>
  </w:num>
  <w:num w:numId="9" w16cid:durableId="1793554272">
    <w:abstractNumId w:val="6"/>
  </w:num>
  <w:num w:numId="10" w16cid:durableId="205673148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49"/>
    <w:rsid w:val="00003FD3"/>
    <w:rsid w:val="000117BF"/>
    <w:rsid w:val="00011B71"/>
    <w:rsid w:val="000169FB"/>
    <w:rsid w:val="00017181"/>
    <w:rsid w:val="00024ADB"/>
    <w:rsid w:val="00027859"/>
    <w:rsid w:val="00030417"/>
    <w:rsid w:val="000314A8"/>
    <w:rsid w:val="00031B93"/>
    <w:rsid w:val="000346C3"/>
    <w:rsid w:val="00035FDD"/>
    <w:rsid w:val="000379EE"/>
    <w:rsid w:val="000400A3"/>
    <w:rsid w:val="00041DD3"/>
    <w:rsid w:val="00051BEE"/>
    <w:rsid w:val="00051CE7"/>
    <w:rsid w:val="00054647"/>
    <w:rsid w:val="000576DF"/>
    <w:rsid w:val="00060DBB"/>
    <w:rsid w:val="00061E60"/>
    <w:rsid w:val="000631C6"/>
    <w:rsid w:val="00064736"/>
    <w:rsid w:val="00070147"/>
    <w:rsid w:val="00074A3E"/>
    <w:rsid w:val="0008097A"/>
    <w:rsid w:val="00080E1D"/>
    <w:rsid w:val="00081731"/>
    <w:rsid w:val="00082C99"/>
    <w:rsid w:val="00085F3D"/>
    <w:rsid w:val="00085FA2"/>
    <w:rsid w:val="0008667D"/>
    <w:rsid w:val="000877DF"/>
    <w:rsid w:val="000942CE"/>
    <w:rsid w:val="00094F64"/>
    <w:rsid w:val="0009602C"/>
    <w:rsid w:val="000A1157"/>
    <w:rsid w:val="000B5979"/>
    <w:rsid w:val="000C492E"/>
    <w:rsid w:val="000D02A1"/>
    <w:rsid w:val="000D0734"/>
    <w:rsid w:val="000D0741"/>
    <w:rsid w:val="000D1474"/>
    <w:rsid w:val="000D1C22"/>
    <w:rsid w:val="000D6090"/>
    <w:rsid w:val="000D68CB"/>
    <w:rsid w:val="000D7413"/>
    <w:rsid w:val="000D79C2"/>
    <w:rsid w:val="000E1C16"/>
    <w:rsid w:val="000E4974"/>
    <w:rsid w:val="000E546E"/>
    <w:rsid w:val="000E66FC"/>
    <w:rsid w:val="000F03F8"/>
    <w:rsid w:val="000F088C"/>
    <w:rsid w:val="000F51FE"/>
    <w:rsid w:val="001010AC"/>
    <w:rsid w:val="00104C47"/>
    <w:rsid w:val="00110BE8"/>
    <w:rsid w:val="00115767"/>
    <w:rsid w:val="00115B06"/>
    <w:rsid w:val="00115FB8"/>
    <w:rsid w:val="001164FF"/>
    <w:rsid w:val="0012596F"/>
    <w:rsid w:val="00130FE6"/>
    <w:rsid w:val="0013363D"/>
    <w:rsid w:val="00140748"/>
    <w:rsid w:val="00142C81"/>
    <w:rsid w:val="001437D2"/>
    <w:rsid w:val="00143FAB"/>
    <w:rsid w:val="00147633"/>
    <w:rsid w:val="00161496"/>
    <w:rsid w:val="001635C4"/>
    <w:rsid w:val="00164602"/>
    <w:rsid w:val="00166091"/>
    <w:rsid w:val="001660D1"/>
    <w:rsid w:val="00170ED1"/>
    <w:rsid w:val="00173785"/>
    <w:rsid w:val="00176D63"/>
    <w:rsid w:val="001833D3"/>
    <w:rsid w:val="0018373D"/>
    <w:rsid w:val="00185643"/>
    <w:rsid w:val="00185E0F"/>
    <w:rsid w:val="001946AF"/>
    <w:rsid w:val="00194B30"/>
    <w:rsid w:val="00194F8F"/>
    <w:rsid w:val="00196EE8"/>
    <w:rsid w:val="001977DF"/>
    <w:rsid w:val="001A09A7"/>
    <w:rsid w:val="001A25C8"/>
    <w:rsid w:val="001A3205"/>
    <w:rsid w:val="001A48CF"/>
    <w:rsid w:val="001A59E2"/>
    <w:rsid w:val="001B43E6"/>
    <w:rsid w:val="001B5A17"/>
    <w:rsid w:val="001C1760"/>
    <w:rsid w:val="001D4A3D"/>
    <w:rsid w:val="001D596B"/>
    <w:rsid w:val="001D7557"/>
    <w:rsid w:val="001E056A"/>
    <w:rsid w:val="001E2FD4"/>
    <w:rsid w:val="0020324D"/>
    <w:rsid w:val="00205B97"/>
    <w:rsid w:val="00205C4C"/>
    <w:rsid w:val="002061AA"/>
    <w:rsid w:val="002071C6"/>
    <w:rsid w:val="00210F69"/>
    <w:rsid w:val="002110EF"/>
    <w:rsid w:val="00211FA6"/>
    <w:rsid w:val="00213347"/>
    <w:rsid w:val="00220AAC"/>
    <w:rsid w:val="00224753"/>
    <w:rsid w:val="00225687"/>
    <w:rsid w:val="00231EB7"/>
    <w:rsid w:val="002378B4"/>
    <w:rsid w:val="00244EEF"/>
    <w:rsid w:val="00257B2B"/>
    <w:rsid w:val="00260D9C"/>
    <w:rsid w:val="00262866"/>
    <w:rsid w:val="002636DF"/>
    <w:rsid w:val="00264E27"/>
    <w:rsid w:val="00273564"/>
    <w:rsid w:val="0027542D"/>
    <w:rsid w:val="0027633F"/>
    <w:rsid w:val="002773B2"/>
    <w:rsid w:val="00281B35"/>
    <w:rsid w:val="002844D8"/>
    <w:rsid w:val="00290436"/>
    <w:rsid w:val="00290C94"/>
    <w:rsid w:val="00291ACD"/>
    <w:rsid w:val="00293B0D"/>
    <w:rsid w:val="0029419C"/>
    <w:rsid w:val="00296308"/>
    <w:rsid w:val="002A76AE"/>
    <w:rsid w:val="002A794D"/>
    <w:rsid w:val="002A7FB6"/>
    <w:rsid w:val="002B0736"/>
    <w:rsid w:val="002B1706"/>
    <w:rsid w:val="002B1F09"/>
    <w:rsid w:val="002B45F3"/>
    <w:rsid w:val="002B570D"/>
    <w:rsid w:val="002C1CFB"/>
    <w:rsid w:val="002C2CD3"/>
    <w:rsid w:val="002C7CE9"/>
    <w:rsid w:val="002D11E5"/>
    <w:rsid w:val="002D432E"/>
    <w:rsid w:val="002D59C5"/>
    <w:rsid w:val="002E04C4"/>
    <w:rsid w:val="002E0C0C"/>
    <w:rsid w:val="002E16E9"/>
    <w:rsid w:val="002E1F5B"/>
    <w:rsid w:val="002E20D2"/>
    <w:rsid w:val="002E3D7D"/>
    <w:rsid w:val="002E43E8"/>
    <w:rsid w:val="002E5B51"/>
    <w:rsid w:val="002E7275"/>
    <w:rsid w:val="002F2AA3"/>
    <w:rsid w:val="002F2C4A"/>
    <w:rsid w:val="002F4027"/>
    <w:rsid w:val="00300B48"/>
    <w:rsid w:val="0030348A"/>
    <w:rsid w:val="003048AC"/>
    <w:rsid w:val="003065AC"/>
    <w:rsid w:val="00310D3C"/>
    <w:rsid w:val="00321238"/>
    <w:rsid w:val="00321948"/>
    <w:rsid w:val="0032328E"/>
    <w:rsid w:val="00324C5C"/>
    <w:rsid w:val="00326A85"/>
    <w:rsid w:val="003347B0"/>
    <w:rsid w:val="00340E4E"/>
    <w:rsid w:val="0034292E"/>
    <w:rsid w:val="00344AA2"/>
    <w:rsid w:val="0034732A"/>
    <w:rsid w:val="003504E3"/>
    <w:rsid w:val="003539B4"/>
    <w:rsid w:val="00354AC9"/>
    <w:rsid w:val="00354EB1"/>
    <w:rsid w:val="00355838"/>
    <w:rsid w:val="00360A8B"/>
    <w:rsid w:val="003659A5"/>
    <w:rsid w:val="003660D3"/>
    <w:rsid w:val="00374CB1"/>
    <w:rsid w:val="00376306"/>
    <w:rsid w:val="0037711C"/>
    <w:rsid w:val="00385DE1"/>
    <w:rsid w:val="00397E62"/>
    <w:rsid w:val="00397F03"/>
    <w:rsid w:val="003A1152"/>
    <w:rsid w:val="003A40A5"/>
    <w:rsid w:val="003A6B73"/>
    <w:rsid w:val="003B1FF9"/>
    <w:rsid w:val="003B2372"/>
    <w:rsid w:val="003B40C3"/>
    <w:rsid w:val="003B6F65"/>
    <w:rsid w:val="003B7DFB"/>
    <w:rsid w:val="003C2C46"/>
    <w:rsid w:val="003D0F51"/>
    <w:rsid w:val="003D11D9"/>
    <w:rsid w:val="003D1932"/>
    <w:rsid w:val="003D202B"/>
    <w:rsid w:val="003D2D43"/>
    <w:rsid w:val="003D2F70"/>
    <w:rsid w:val="003D31B7"/>
    <w:rsid w:val="003D6BEE"/>
    <w:rsid w:val="003E180E"/>
    <w:rsid w:val="003E18C2"/>
    <w:rsid w:val="003E1ADC"/>
    <w:rsid w:val="003E3F88"/>
    <w:rsid w:val="003E433E"/>
    <w:rsid w:val="003E5360"/>
    <w:rsid w:val="003E690C"/>
    <w:rsid w:val="003F034F"/>
    <w:rsid w:val="003F3699"/>
    <w:rsid w:val="003F392C"/>
    <w:rsid w:val="003F79C4"/>
    <w:rsid w:val="004015E0"/>
    <w:rsid w:val="004075AE"/>
    <w:rsid w:val="0041486A"/>
    <w:rsid w:val="00415FBF"/>
    <w:rsid w:val="00420716"/>
    <w:rsid w:val="0043419B"/>
    <w:rsid w:val="00435671"/>
    <w:rsid w:val="0045034D"/>
    <w:rsid w:val="004541AC"/>
    <w:rsid w:val="00455261"/>
    <w:rsid w:val="004579BC"/>
    <w:rsid w:val="00460701"/>
    <w:rsid w:val="00460882"/>
    <w:rsid w:val="00461314"/>
    <w:rsid w:val="004644CD"/>
    <w:rsid w:val="00465427"/>
    <w:rsid w:val="004675B3"/>
    <w:rsid w:val="00467C51"/>
    <w:rsid w:val="00470F22"/>
    <w:rsid w:val="00471D82"/>
    <w:rsid w:val="00472B27"/>
    <w:rsid w:val="0048065C"/>
    <w:rsid w:val="00481346"/>
    <w:rsid w:val="00483BDF"/>
    <w:rsid w:val="004866FF"/>
    <w:rsid w:val="004925CA"/>
    <w:rsid w:val="00493C2D"/>
    <w:rsid w:val="00493F3C"/>
    <w:rsid w:val="0049460A"/>
    <w:rsid w:val="004A291C"/>
    <w:rsid w:val="004A537C"/>
    <w:rsid w:val="004A7480"/>
    <w:rsid w:val="004B22B7"/>
    <w:rsid w:val="004B3CA5"/>
    <w:rsid w:val="004C1E5E"/>
    <w:rsid w:val="004C233F"/>
    <w:rsid w:val="004C28E9"/>
    <w:rsid w:val="004C380F"/>
    <w:rsid w:val="004C54DE"/>
    <w:rsid w:val="004C5A6E"/>
    <w:rsid w:val="004C60A3"/>
    <w:rsid w:val="004D12FA"/>
    <w:rsid w:val="004D3201"/>
    <w:rsid w:val="004D42F3"/>
    <w:rsid w:val="004D77B0"/>
    <w:rsid w:val="004D7990"/>
    <w:rsid w:val="004E097D"/>
    <w:rsid w:val="004E655B"/>
    <w:rsid w:val="004F7027"/>
    <w:rsid w:val="00511692"/>
    <w:rsid w:val="00516BB1"/>
    <w:rsid w:val="005174EB"/>
    <w:rsid w:val="00521400"/>
    <w:rsid w:val="0052417C"/>
    <w:rsid w:val="00524792"/>
    <w:rsid w:val="0052501B"/>
    <w:rsid w:val="00527C32"/>
    <w:rsid w:val="00531202"/>
    <w:rsid w:val="00531B43"/>
    <w:rsid w:val="0053271E"/>
    <w:rsid w:val="00535998"/>
    <w:rsid w:val="005401BA"/>
    <w:rsid w:val="00543FA9"/>
    <w:rsid w:val="00552F65"/>
    <w:rsid w:val="00555F87"/>
    <w:rsid w:val="00560132"/>
    <w:rsid w:val="005607E1"/>
    <w:rsid w:val="00565E46"/>
    <w:rsid w:val="00566C26"/>
    <w:rsid w:val="00567D48"/>
    <w:rsid w:val="00573B3C"/>
    <w:rsid w:val="00574E10"/>
    <w:rsid w:val="00585271"/>
    <w:rsid w:val="005861DC"/>
    <w:rsid w:val="00586645"/>
    <w:rsid w:val="00587173"/>
    <w:rsid w:val="005916EB"/>
    <w:rsid w:val="005A444D"/>
    <w:rsid w:val="005A4B84"/>
    <w:rsid w:val="005A691E"/>
    <w:rsid w:val="005A75FE"/>
    <w:rsid w:val="005A76B2"/>
    <w:rsid w:val="005B2264"/>
    <w:rsid w:val="005B7915"/>
    <w:rsid w:val="005C068B"/>
    <w:rsid w:val="005C69EE"/>
    <w:rsid w:val="005D2ABC"/>
    <w:rsid w:val="005D3711"/>
    <w:rsid w:val="005D5745"/>
    <w:rsid w:val="005D695F"/>
    <w:rsid w:val="005D6974"/>
    <w:rsid w:val="005E4382"/>
    <w:rsid w:val="005E4EF3"/>
    <w:rsid w:val="005E7F16"/>
    <w:rsid w:val="005F296D"/>
    <w:rsid w:val="005F3D77"/>
    <w:rsid w:val="005F563F"/>
    <w:rsid w:val="005F630B"/>
    <w:rsid w:val="005F67E5"/>
    <w:rsid w:val="00600B87"/>
    <w:rsid w:val="006010E8"/>
    <w:rsid w:val="00605FFB"/>
    <w:rsid w:val="00607094"/>
    <w:rsid w:val="0061129F"/>
    <w:rsid w:val="0061317F"/>
    <w:rsid w:val="00615A2B"/>
    <w:rsid w:val="00630D02"/>
    <w:rsid w:val="00632FC7"/>
    <w:rsid w:val="00635CD5"/>
    <w:rsid w:val="006444BE"/>
    <w:rsid w:val="006470DB"/>
    <w:rsid w:val="00647E7D"/>
    <w:rsid w:val="00651592"/>
    <w:rsid w:val="006520E0"/>
    <w:rsid w:val="006526CD"/>
    <w:rsid w:val="006528BA"/>
    <w:rsid w:val="00653056"/>
    <w:rsid w:val="00655873"/>
    <w:rsid w:val="0066006B"/>
    <w:rsid w:val="0066034F"/>
    <w:rsid w:val="00660A89"/>
    <w:rsid w:val="00671C96"/>
    <w:rsid w:val="006730F7"/>
    <w:rsid w:val="006739E1"/>
    <w:rsid w:val="006740EB"/>
    <w:rsid w:val="006827EE"/>
    <w:rsid w:val="00683D84"/>
    <w:rsid w:val="00683FB8"/>
    <w:rsid w:val="00684499"/>
    <w:rsid w:val="00685A82"/>
    <w:rsid w:val="00685BAB"/>
    <w:rsid w:val="00687850"/>
    <w:rsid w:val="00693106"/>
    <w:rsid w:val="006A2251"/>
    <w:rsid w:val="006A6C20"/>
    <w:rsid w:val="006B00C6"/>
    <w:rsid w:val="006B2141"/>
    <w:rsid w:val="006B2385"/>
    <w:rsid w:val="006C1918"/>
    <w:rsid w:val="006C21EC"/>
    <w:rsid w:val="006C2601"/>
    <w:rsid w:val="006C326E"/>
    <w:rsid w:val="006C4B0E"/>
    <w:rsid w:val="006C7C47"/>
    <w:rsid w:val="006D0EAE"/>
    <w:rsid w:val="006E0D61"/>
    <w:rsid w:val="006E1B1B"/>
    <w:rsid w:val="006F12B3"/>
    <w:rsid w:val="006F1991"/>
    <w:rsid w:val="006F2D66"/>
    <w:rsid w:val="006F5D49"/>
    <w:rsid w:val="00700FB7"/>
    <w:rsid w:val="007036BE"/>
    <w:rsid w:val="007054DE"/>
    <w:rsid w:val="00707A32"/>
    <w:rsid w:val="00712265"/>
    <w:rsid w:val="00716115"/>
    <w:rsid w:val="00725F9E"/>
    <w:rsid w:val="00734A48"/>
    <w:rsid w:val="00736AB7"/>
    <w:rsid w:val="007370C7"/>
    <w:rsid w:val="00741F1A"/>
    <w:rsid w:val="007460D2"/>
    <w:rsid w:val="00746836"/>
    <w:rsid w:val="00747758"/>
    <w:rsid w:val="00750258"/>
    <w:rsid w:val="00751646"/>
    <w:rsid w:val="0075189C"/>
    <w:rsid w:val="00755E55"/>
    <w:rsid w:val="00765106"/>
    <w:rsid w:val="0076640E"/>
    <w:rsid w:val="00767A3D"/>
    <w:rsid w:val="00772615"/>
    <w:rsid w:val="007771C8"/>
    <w:rsid w:val="007775BB"/>
    <w:rsid w:val="00786026"/>
    <w:rsid w:val="00786359"/>
    <w:rsid w:val="007942C6"/>
    <w:rsid w:val="00795107"/>
    <w:rsid w:val="00796E00"/>
    <w:rsid w:val="007A14FE"/>
    <w:rsid w:val="007A1F19"/>
    <w:rsid w:val="007A1FBE"/>
    <w:rsid w:val="007A1FEB"/>
    <w:rsid w:val="007A2EEA"/>
    <w:rsid w:val="007A7500"/>
    <w:rsid w:val="007A7BA5"/>
    <w:rsid w:val="007B3B70"/>
    <w:rsid w:val="007B5CD2"/>
    <w:rsid w:val="007B7E07"/>
    <w:rsid w:val="007C16DA"/>
    <w:rsid w:val="007D2CAD"/>
    <w:rsid w:val="007D4A2E"/>
    <w:rsid w:val="007D4BAA"/>
    <w:rsid w:val="007D6DE0"/>
    <w:rsid w:val="007D7F2E"/>
    <w:rsid w:val="007E79C6"/>
    <w:rsid w:val="007E7FAB"/>
    <w:rsid w:val="007F2CC0"/>
    <w:rsid w:val="007F3DA8"/>
    <w:rsid w:val="007F5FFD"/>
    <w:rsid w:val="007F73E0"/>
    <w:rsid w:val="007F79AD"/>
    <w:rsid w:val="00801AED"/>
    <w:rsid w:val="00803ED1"/>
    <w:rsid w:val="00805031"/>
    <w:rsid w:val="00805661"/>
    <w:rsid w:val="00806715"/>
    <w:rsid w:val="008068F6"/>
    <w:rsid w:val="00814BE5"/>
    <w:rsid w:val="00815B0E"/>
    <w:rsid w:val="008279FB"/>
    <w:rsid w:val="008306C8"/>
    <w:rsid w:val="00830BF4"/>
    <w:rsid w:val="008325B1"/>
    <w:rsid w:val="008338D3"/>
    <w:rsid w:val="008349DB"/>
    <w:rsid w:val="00834EB5"/>
    <w:rsid w:val="0083674F"/>
    <w:rsid w:val="00836ED6"/>
    <w:rsid w:val="008411F7"/>
    <w:rsid w:val="0084122B"/>
    <w:rsid w:val="0085267A"/>
    <w:rsid w:val="008550C4"/>
    <w:rsid w:val="0086163C"/>
    <w:rsid w:val="00863C91"/>
    <w:rsid w:val="00865C84"/>
    <w:rsid w:val="0087209C"/>
    <w:rsid w:val="00872737"/>
    <w:rsid w:val="00874D8F"/>
    <w:rsid w:val="00875BA0"/>
    <w:rsid w:val="008760A8"/>
    <w:rsid w:val="00876A73"/>
    <w:rsid w:val="008779F3"/>
    <w:rsid w:val="00886144"/>
    <w:rsid w:val="00894CFC"/>
    <w:rsid w:val="008B24FB"/>
    <w:rsid w:val="008B26DB"/>
    <w:rsid w:val="008B69E9"/>
    <w:rsid w:val="008B6D00"/>
    <w:rsid w:val="008B7F06"/>
    <w:rsid w:val="008C014E"/>
    <w:rsid w:val="008C2345"/>
    <w:rsid w:val="008C6656"/>
    <w:rsid w:val="008C783E"/>
    <w:rsid w:val="008D0A67"/>
    <w:rsid w:val="008D16A4"/>
    <w:rsid w:val="008D296A"/>
    <w:rsid w:val="008D3A5A"/>
    <w:rsid w:val="008E14CA"/>
    <w:rsid w:val="00906757"/>
    <w:rsid w:val="00913636"/>
    <w:rsid w:val="009138CE"/>
    <w:rsid w:val="00913F30"/>
    <w:rsid w:val="00914F57"/>
    <w:rsid w:val="00917DEA"/>
    <w:rsid w:val="0092318B"/>
    <w:rsid w:val="0092559F"/>
    <w:rsid w:val="0092586F"/>
    <w:rsid w:val="009259AE"/>
    <w:rsid w:val="009266D8"/>
    <w:rsid w:val="00927E42"/>
    <w:rsid w:val="00930001"/>
    <w:rsid w:val="009324B9"/>
    <w:rsid w:val="0093712B"/>
    <w:rsid w:val="00941366"/>
    <w:rsid w:val="00942BFC"/>
    <w:rsid w:val="00945108"/>
    <w:rsid w:val="00946132"/>
    <w:rsid w:val="009464A1"/>
    <w:rsid w:val="00950936"/>
    <w:rsid w:val="0095404F"/>
    <w:rsid w:val="009561D7"/>
    <w:rsid w:val="00957690"/>
    <w:rsid w:val="00961131"/>
    <w:rsid w:val="0096162C"/>
    <w:rsid w:val="00962CCA"/>
    <w:rsid w:val="0096518B"/>
    <w:rsid w:val="00966AFC"/>
    <w:rsid w:val="00967EA2"/>
    <w:rsid w:val="0097208C"/>
    <w:rsid w:val="0097550E"/>
    <w:rsid w:val="0097656D"/>
    <w:rsid w:val="009779B2"/>
    <w:rsid w:val="00983582"/>
    <w:rsid w:val="009875AC"/>
    <w:rsid w:val="00991726"/>
    <w:rsid w:val="00992DD2"/>
    <w:rsid w:val="009971F8"/>
    <w:rsid w:val="009A5333"/>
    <w:rsid w:val="009A5F73"/>
    <w:rsid w:val="009A6F9C"/>
    <w:rsid w:val="009B1234"/>
    <w:rsid w:val="009C1291"/>
    <w:rsid w:val="009C56B8"/>
    <w:rsid w:val="009C5903"/>
    <w:rsid w:val="009D0C0A"/>
    <w:rsid w:val="009D6130"/>
    <w:rsid w:val="009D65C7"/>
    <w:rsid w:val="009E0D28"/>
    <w:rsid w:val="009E793F"/>
    <w:rsid w:val="009F06FF"/>
    <w:rsid w:val="009F0F0D"/>
    <w:rsid w:val="009F2473"/>
    <w:rsid w:val="009F4197"/>
    <w:rsid w:val="00A00CB6"/>
    <w:rsid w:val="00A1358A"/>
    <w:rsid w:val="00A13A98"/>
    <w:rsid w:val="00A14C53"/>
    <w:rsid w:val="00A164C5"/>
    <w:rsid w:val="00A233C2"/>
    <w:rsid w:val="00A23D58"/>
    <w:rsid w:val="00A30A58"/>
    <w:rsid w:val="00A30AFB"/>
    <w:rsid w:val="00A31850"/>
    <w:rsid w:val="00A364D3"/>
    <w:rsid w:val="00A37BD7"/>
    <w:rsid w:val="00A41421"/>
    <w:rsid w:val="00A43C76"/>
    <w:rsid w:val="00A51CD7"/>
    <w:rsid w:val="00A546B7"/>
    <w:rsid w:val="00A56CF3"/>
    <w:rsid w:val="00A57336"/>
    <w:rsid w:val="00A62CA9"/>
    <w:rsid w:val="00A631DA"/>
    <w:rsid w:val="00A64250"/>
    <w:rsid w:val="00A650B3"/>
    <w:rsid w:val="00A67B61"/>
    <w:rsid w:val="00A71F63"/>
    <w:rsid w:val="00A77C3C"/>
    <w:rsid w:val="00A815B6"/>
    <w:rsid w:val="00A86099"/>
    <w:rsid w:val="00A93A87"/>
    <w:rsid w:val="00A974C1"/>
    <w:rsid w:val="00AA3E44"/>
    <w:rsid w:val="00AB0250"/>
    <w:rsid w:val="00AB2C95"/>
    <w:rsid w:val="00AB2EE8"/>
    <w:rsid w:val="00AB7806"/>
    <w:rsid w:val="00AC4C87"/>
    <w:rsid w:val="00AC7C16"/>
    <w:rsid w:val="00AD0474"/>
    <w:rsid w:val="00AD06BF"/>
    <w:rsid w:val="00AD0769"/>
    <w:rsid w:val="00AD11B9"/>
    <w:rsid w:val="00AD13B3"/>
    <w:rsid w:val="00AD3024"/>
    <w:rsid w:val="00AD5BB3"/>
    <w:rsid w:val="00AD6D79"/>
    <w:rsid w:val="00AE13ED"/>
    <w:rsid w:val="00AF4005"/>
    <w:rsid w:val="00B007C0"/>
    <w:rsid w:val="00B033EC"/>
    <w:rsid w:val="00B0628A"/>
    <w:rsid w:val="00B15A6B"/>
    <w:rsid w:val="00B16949"/>
    <w:rsid w:val="00B2316F"/>
    <w:rsid w:val="00B2350C"/>
    <w:rsid w:val="00B26434"/>
    <w:rsid w:val="00B27991"/>
    <w:rsid w:val="00B31315"/>
    <w:rsid w:val="00B34B8C"/>
    <w:rsid w:val="00B3786D"/>
    <w:rsid w:val="00B53085"/>
    <w:rsid w:val="00B53B89"/>
    <w:rsid w:val="00B53F94"/>
    <w:rsid w:val="00B54678"/>
    <w:rsid w:val="00B60EB1"/>
    <w:rsid w:val="00B67976"/>
    <w:rsid w:val="00B771CB"/>
    <w:rsid w:val="00B823E8"/>
    <w:rsid w:val="00B8428A"/>
    <w:rsid w:val="00B84499"/>
    <w:rsid w:val="00B8612C"/>
    <w:rsid w:val="00B92051"/>
    <w:rsid w:val="00B92AE3"/>
    <w:rsid w:val="00BA070F"/>
    <w:rsid w:val="00BA286C"/>
    <w:rsid w:val="00BB0A06"/>
    <w:rsid w:val="00BB10A5"/>
    <w:rsid w:val="00BB140D"/>
    <w:rsid w:val="00BB2896"/>
    <w:rsid w:val="00BB5FD9"/>
    <w:rsid w:val="00BD31C5"/>
    <w:rsid w:val="00BD5721"/>
    <w:rsid w:val="00BE75B9"/>
    <w:rsid w:val="00BF1D57"/>
    <w:rsid w:val="00BF2AF2"/>
    <w:rsid w:val="00BF31D8"/>
    <w:rsid w:val="00BF3F4A"/>
    <w:rsid w:val="00BF4BCB"/>
    <w:rsid w:val="00BF65FD"/>
    <w:rsid w:val="00C03317"/>
    <w:rsid w:val="00C051E7"/>
    <w:rsid w:val="00C06197"/>
    <w:rsid w:val="00C108A8"/>
    <w:rsid w:val="00C127AE"/>
    <w:rsid w:val="00C17194"/>
    <w:rsid w:val="00C203C2"/>
    <w:rsid w:val="00C241BC"/>
    <w:rsid w:val="00C27C67"/>
    <w:rsid w:val="00C304FA"/>
    <w:rsid w:val="00C43260"/>
    <w:rsid w:val="00C45651"/>
    <w:rsid w:val="00C45781"/>
    <w:rsid w:val="00C531A2"/>
    <w:rsid w:val="00C546CF"/>
    <w:rsid w:val="00C56275"/>
    <w:rsid w:val="00C57457"/>
    <w:rsid w:val="00C579E6"/>
    <w:rsid w:val="00C64D89"/>
    <w:rsid w:val="00C65C11"/>
    <w:rsid w:val="00C707AD"/>
    <w:rsid w:val="00C70C1A"/>
    <w:rsid w:val="00C8246C"/>
    <w:rsid w:val="00C8333D"/>
    <w:rsid w:val="00C84134"/>
    <w:rsid w:val="00C84B96"/>
    <w:rsid w:val="00C9078B"/>
    <w:rsid w:val="00C91D1A"/>
    <w:rsid w:val="00C94549"/>
    <w:rsid w:val="00C95A03"/>
    <w:rsid w:val="00C95AE5"/>
    <w:rsid w:val="00CA0953"/>
    <w:rsid w:val="00CA32B8"/>
    <w:rsid w:val="00CA6FB2"/>
    <w:rsid w:val="00CA7A31"/>
    <w:rsid w:val="00CB22D0"/>
    <w:rsid w:val="00CB4227"/>
    <w:rsid w:val="00CC0589"/>
    <w:rsid w:val="00CC39D2"/>
    <w:rsid w:val="00CC3B86"/>
    <w:rsid w:val="00CD1ED9"/>
    <w:rsid w:val="00CD4CA8"/>
    <w:rsid w:val="00CE4F4B"/>
    <w:rsid w:val="00CE56F9"/>
    <w:rsid w:val="00CE5C94"/>
    <w:rsid w:val="00CF02CE"/>
    <w:rsid w:val="00CF1304"/>
    <w:rsid w:val="00CF1F71"/>
    <w:rsid w:val="00CF523F"/>
    <w:rsid w:val="00CF7840"/>
    <w:rsid w:val="00D00B57"/>
    <w:rsid w:val="00D03AB6"/>
    <w:rsid w:val="00D12798"/>
    <w:rsid w:val="00D12A49"/>
    <w:rsid w:val="00D177DA"/>
    <w:rsid w:val="00D25076"/>
    <w:rsid w:val="00D250EA"/>
    <w:rsid w:val="00D37FF7"/>
    <w:rsid w:val="00D47C64"/>
    <w:rsid w:val="00D50C51"/>
    <w:rsid w:val="00D50FD5"/>
    <w:rsid w:val="00D52247"/>
    <w:rsid w:val="00D62ED8"/>
    <w:rsid w:val="00D63254"/>
    <w:rsid w:val="00D703D5"/>
    <w:rsid w:val="00D704FB"/>
    <w:rsid w:val="00D709FF"/>
    <w:rsid w:val="00D774E2"/>
    <w:rsid w:val="00D8785E"/>
    <w:rsid w:val="00D937B9"/>
    <w:rsid w:val="00D95587"/>
    <w:rsid w:val="00D96D9A"/>
    <w:rsid w:val="00DA00A8"/>
    <w:rsid w:val="00DA0296"/>
    <w:rsid w:val="00DA3734"/>
    <w:rsid w:val="00DA5F3A"/>
    <w:rsid w:val="00DA7EB0"/>
    <w:rsid w:val="00DB170B"/>
    <w:rsid w:val="00DB4327"/>
    <w:rsid w:val="00DB4505"/>
    <w:rsid w:val="00DB69CF"/>
    <w:rsid w:val="00DB6CD7"/>
    <w:rsid w:val="00DB7B86"/>
    <w:rsid w:val="00DC29BF"/>
    <w:rsid w:val="00DD2613"/>
    <w:rsid w:val="00DD7389"/>
    <w:rsid w:val="00DE2591"/>
    <w:rsid w:val="00DE260B"/>
    <w:rsid w:val="00DE31C4"/>
    <w:rsid w:val="00DE329A"/>
    <w:rsid w:val="00DE453E"/>
    <w:rsid w:val="00DE6EB7"/>
    <w:rsid w:val="00DF2D44"/>
    <w:rsid w:val="00DF6524"/>
    <w:rsid w:val="00E02644"/>
    <w:rsid w:val="00E0313B"/>
    <w:rsid w:val="00E03ACA"/>
    <w:rsid w:val="00E04A5B"/>
    <w:rsid w:val="00E04F8A"/>
    <w:rsid w:val="00E15207"/>
    <w:rsid w:val="00E1566A"/>
    <w:rsid w:val="00E16712"/>
    <w:rsid w:val="00E17AA2"/>
    <w:rsid w:val="00E20E00"/>
    <w:rsid w:val="00E225E9"/>
    <w:rsid w:val="00E2286D"/>
    <w:rsid w:val="00E23298"/>
    <w:rsid w:val="00E23C43"/>
    <w:rsid w:val="00E32F8F"/>
    <w:rsid w:val="00E34092"/>
    <w:rsid w:val="00E34737"/>
    <w:rsid w:val="00E371F2"/>
    <w:rsid w:val="00E3798A"/>
    <w:rsid w:val="00E4271C"/>
    <w:rsid w:val="00E437B2"/>
    <w:rsid w:val="00E44059"/>
    <w:rsid w:val="00E446EC"/>
    <w:rsid w:val="00E471BC"/>
    <w:rsid w:val="00E473C7"/>
    <w:rsid w:val="00E474F0"/>
    <w:rsid w:val="00E54F75"/>
    <w:rsid w:val="00E57651"/>
    <w:rsid w:val="00E61BF1"/>
    <w:rsid w:val="00E63A04"/>
    <w:rsid w:val="00E64BFA"/>
    <w:rsid w:val="00E67468"/>
    <w:rsid w:val="00E7067D"/>
    <w:rsid w:val="00E70C81"/>
    <w:rsid w:val="00E70E1E"/>
    <w:rsid w:val="00E72044"/>
    <w:rsid w:val="00E7456C"/>
    <w:rsid w:val="00E76C5B"/>
    <w:rsid w:val="00E8164B"/>
    <w:rsid w:val="00E82C98"/>
    <w:rsid w:val="00E82D95"/>
    <w:rsid w:val="00E878B0"/>
    <w:rsid w:val="00E91988"/>
    <w:rsid w:val="00E938B5"/>
    <w:rsid w:val="00E93FEE"/>
    <w:rsid w:val="00E94847"/>
    <w:rsid w:val="00E94C95"/>
    <w:rsid w:val="00E94F80"/>
    <w:rsid w:val="00EA2CE5"/>
    <w:rsid w:val="00EA35AD"/>
    <w:rsid w:val="00EB4F8F"/>
    <w:rsid w:val="00EB6201"/>
    <w:rsid w:val="00EC21B1"/>
    <w:rsid w:val="00EC2FED"/>
    <w:rsid w:val="00ED318A"/>
    <w:rsid w:val="00ED3831"/>
    <w:rsid w:val="00ED43BB"/>
    <w:rsid w:val="00ED4668"/>
    <w:rsid w:val="00ED47D3"/>
    <w:rsid w:val="00ED52C8"/>
    <w:rsid w:val="00ED693B"/>
    <w:rsid w:val="00ED7229"/>
    <w:rsid w:val="00EE171A"/>
    <w:rsid w:val="00EE2AFA"/>
    <w:rsid w:val="00EE6461"/>
    <w:rsid w:val="00EE66FC"/>
    <w:rsid w:val="00EF559C"/>
    <w:rsid w:val="00F00BCE"/>
    <w:rsid w:val="00F06F77"/>
    <w:rsid w:val="00F10158"/>
    <w:rsid w:val="00F14291"/>
    <w:rsid w:val="00F20BD1"/>
    <w:rsid w:val="00F21377"/>
    <w:rsid w:val="00F244E1"/>
    <w:rsid w:val="00F27923"/>
    <w:rsid w:val="00F36C5B"/>
    <w:rsid w:val="00F36D5D"/>
    <w:rsid w:val="00F41636"/>
    <w:rsid w:val="00F57120"/>
    <w:rsid w:val="00F63A99"/>
    <w:rsid w:val="00F67466"/>
    <w:rsid w:val="00F71E36"/>
    <w:rsid w:val="00F72436"/>
    <w:rsid w:val="00F72E86"/>
    <w:rsid w:val="00F73DD8"/>
    <w:rsid w:val="00F75665"/>
    <w:rsid w:val="00F778A9"/>
    <w:rsid w:val="00F84CA2"/>
    <w:rsid w:val="00F92189"/>
    <w:rsid w:val="00F9236D"/>
    <w:rsid w:val="00F9648C"/>
    <w:rsid w:val="00FA455C"/>
    <w:rsid w:val="00FA5C36"/>
    <w:rsid w:val="00FA7693"/>
    <w:rsid w:val="00FA7B9E"/>
    <w:rsid w:val="00FB25B2"/>
    <w:rsid w:val="00FB4728"/>
    <w:rsid w:val="00FC2BC3"/>
    <w:rsid w:val="00FC32D6"/>
    <w:rsid w:val="00FC3CDD"/>
    <w:rsid w:val="00FC3F71"/>
    <w:rsid w:val="00FC6EAB"/>
    <w:rsid w:val="00FF4CA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A2CAF"/>
  <w15:docId w15:val="{DC2E8E31-F053-4251-A51B-DA5E0642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F7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9B123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C06197"/>
    <w:pPr>
      <w:widowControl w:val="0"/>
      <w:autoSpaceDE w:val="0"/>
      <w:autoSpaceDN w:val="0"/>
    </w:pPr>
    <w:rPr>
      <w:rFonts w:ascii="Arial" w:eastAsia="Arial" w:hAnsi="Arial" w:cs="Arial"/>
      <w:sz w:val="24"/>
      <w:szCs w:val="24"/>
    </w:rPr>
  </w:style>
  <w:style w:type="character" w:customStyle="1" w:styleId="BodyTextChar">
    <w:name w:val="Body Text Char"/>
    <w:basedOn w:val="DefaultParagraphFont"/>
    <w:link w:val="BodyText"/>
    <w:uiPriority w:val="1"/>
    <w:rsid w:val="00C06197"/>
    <w:rPr>
      <w:rFonts w:ascii="Arial" w:eastAsia="Arial" w:hAnsi="Arial" w:cs="Arial"/>
      <w:sz w:val="24"/>
      <w:szCs w:val="24"/>
    </w:rPr>
  </w:style>
  <w:style w:type="paragraph" w:styleId="ListParagraph">
    <w:name w:val="List Paragraph"/>
    <w:basedOn w:val="Normal"/>
    <w:uiPriority w:val="34"/>
    <w:qFormat/>
    <w:rsid w:val="00C06197"/>
    <w:pPr>
      <w:widowControl w:val="0"/>
      <w:autoSpaceDE w:val="0"/>
      <w:autoSpaceDN w:val="0"/>
      <w:ind w:left="220" w:hanging="360"/>
      <w:jc w:val="both"/>
    </w:pPr>
    <w:rPr>
      <w:rFonts w:ascii="Arial" w:eastAsia="Arial" w:hAnsi="Arial" w:cs="Arial"/>
      <w:sz w:val="22"/>
      <w:szCs w:val="22"/>
    </w:rPr>
  </w:style>
  <w:style w:type="paragraph" w:customStyle="1" w:styleId="TableParagraph">
    <w:name w:val="Table Paragraph"/>
    <w:basedOn w:val="Normal"/>
    <w:uiPriority w:val="1"/>
    <w:qFormat/>
    <w:rsid w:val="00C06197"/>
    <w:pPr>
      <w:widowControl w:val="0"/>
      <w:autoSpaceDE w:val="0"/>
      <w:autoSpaceDN w:val="0"/>
      <w:spacing w:line="227" w:lineRule="exact"/>
      <w:ind w:left="108"/>
    </w:pPr>
    <w:rPr>
      <w:rFonts w:ascii="Arial" w:eastAsia="Arial" w:hAnsi="Arial" w:cs="Arial"/>
      <w:sz w:val="22"/>
      <w:szCs w:val="22"/>
    </w:rPr>
  </w:style>
  <w:style w:type="character" w:styleId="Hyperlink">
    <w:name w:val="Hyperlink"/>
    <w:basedOn w:val="DefaultParagraphFont"/>
    <w:uiPriority w:val="99"/>
    <w:unhideWhenUsed/>
    <w:rsid w:val="00ED4668"/>
    <w:rPr>
      <w:color w:val="0000FF"/>
      <w:u w:val="single"/>
    </w:rPr>
  </w:style>
  <w:style w:type="paragraph" w:customStyle="1" w:styleId="Default">
    <w:name w:val="Default"/>
    <w:rsid w:val="00D96D9A"/>
    <w:pPr>
      <w:autoSpaceDE w:val="0"/>
      <w:autoSpaceDN w:val="0"/>
      <w:adjustRightInd w:val="0"/>
    </w:pPr>
    <w:rPr>
      <w:rFonts w:ascii="Arial" w:hAnsi="Arial" w:cs="Arial"/>
      <w:color w:val="000000"/>
      <w:sz w:val="24"/>
      <w:szCs w:val="24"/>
      <w:lang w:val="en-IN" w:bidi="hi-IN"/>
    </w:rPr>
  </w:style>
  <w:style w:type="paragraph" w:styleId="Header">
    <w:name w:val="header"/>
    <w:basedOn w:val="Normal"/>
    <w:link w:val="HeaderChar"/>
    <w:uiPriority w:val="99"/>
    <w:unhideWhenUsed/>
    <w:rsid w:val="00115FB8"/>
    <w:pPr>
      <w:tabs>
        <w:tab w:val="center" w:pos="4513"/>
        <w:tab w:val="right" w:pos="9026"/>
      </w:tabs>
    </w:pPr>
  </w:style>
  <w:style w:type="character" w:customStyle="1" w:styleId="HeaderChar">
    <w:name w:val="Header Char"/>
    <w:basedOn w:val="DefaultParagraphFont"/>
    <w:link w:val="Header"/>
    <w:uiPriority w:val="99"/>
    <w:rsid w:val="00115FB8"/>
  </w:style>
  <w:style w:type="paragraph" w:styleId="Footer">
    <w:name w:val="footer"/>
    <w:basedOn w:val="Normal"/>
    <w:link w:val="FooterChar"/>
    <w:uiPriority w:val="99"/>
    <w:unhideWhenUsed/>
    <w:rsid w:val="00115FB8"/>
    <w:pPr>
      <w:tabs>
        <w:tab w:val="center" w:pos="4513"/>
        <w:tab w:val="right" w:pos="9026"/>
      </w:tabs>
    </w:pPr>
  </w:style>
  <w:style w:type="character" w:customStyle="1" w:styleId="FooterChar">
    <w:name w:val="Footer Char"/>
    <w:basedOn w:val="DefaultParagraphFont"/>
    <w:link w:val="Footer"/>
    <w:uiPriority w:val="99"/>
    <w:rsid w:val="00115FB8"/>
  </w:style>
  <w:style w:type="character" w:customStyle="1" w:styleId="UnresolvedMention1">
    <w:name w:val="Unresolved Mention1"/>
    <w:basedOn w:val="DefaultParagraphFont"/>
    <w:uiPriority w:val="99"/>
    <w:semiHidden/>
    <w:unhideWhenUsed/>
    <w:rsid w:val="00BF31D8"/>
    <w:rPr>
      <w:color w:val="605E5C"/>
      <w:shd w:val="clear" w:color="auto" w:fill="E1DFDD"/>
    </w:rPr>
  </w:style>
  <w:style w:type="character" w:styleId="FollowedHyperlink">
    <w:name w:val="FollowedHyperlink"/>
    <w:basedOn w:val="DefaultParagraphFont"/>
    <w:uiPriority w:val="99"/>
    <w:semiHidden/>
    <w:unhideWhenUsed/>
    <w:rsid w:val="00DE453E"/>
    <w:rPr>
      <w:color w:val="800080" w:themeColor="followedHyperlink"/>
      <w:u w:val="single"/>
    </w:rPr>
  </w:style>
  <w:style w:type="paragraph" w:styleId="BalloonText">
    <w:name w:val="Balloon Text"/>
    <w:basedOn w:val="Normal"/>
    <w:link w:val="BalloonTextChar"/>
    <w:uiPriority w:val="99"/>
    <w:semiHidden/>
    <w:unhideWhenUsed/>
    <w:rsid w:val="000E5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46E"/>
    <w:rPr>
      <w:rFonts w:ascii="Segoe UI" w:hAnsi="Segoe UI" w:cs="Segoe UI"/>
      <w:sz w:val="18"/>
      <w:szCs w:val="18"/>
    </w:rPr>
  </w:style>
  <w:style w:type="character" w:customStyle="1" w:styleId="UnresolvedMention2">
    <w:name w:val="Unresolved Mention2"/>
    <w:basedOn w:val="DefaultParagraphFont"/>
    <w:uiPriority w:val="99"/>
    <w:semiHidden/>
    <w:unhideWhenUsed/>
    <w:rsid w:val="003B2372"/>
    <w:rPr>
      <w:color w:val="605E5C"/>
      <w:shd w:val="clear" w:color="auto" w:fill="E1DFDD"/>
    </w:rPr>
  </w:style>
  <w:style w:type="character" w:customStyle="1" w:styleId="UnresolvedMention3">
    <w:name w:val="Unresolved Mention3"/>
    <w:basedOn w:val="DefaultParagraphFont"/>
    <w:uiPriority w:val="99"/>
    <w:semiHidden/>
    <w:unhideWhenUsed/>
    <w:rsid w:val="00281B35"/>
    <w:rPr>
      <w:color w:val="605E5C"/>
      <w:shd w:val="clear" w:color="auto" w:fill="E1DFDD"/>
    </w:rPr>
  </w:style>
  <w:style w:type="character" w:styleId="CommentReference">
    <w:name w:val="annotation reference"/>
    <w:basedOn w:val="DefaultParagraphFont"/>
    <w:uiPriority w:val="99"/>
    <w:semiHidden/>
    <w:unhideWhenUsed/>
    <w:rsid w:val="00684499"/>
    <w:rPr>
      <w:sz w:val="16"/>
      <w:szCs w:val="16"/>
    </w:rPr>
  </w:style>
  <w:style w:type="paragraph" w:styleId="CommentText">
    <w:name w:val="annotation text"/>
    <w:basedOn w:val="Normal"/>
    <w:link w:val="CommentTextChar"/>
    <w:uiPriority w:val="99"/>
    <w:semiHidden/>
    <w:unhideWhenUsed/>
    <w:rsid w:val="00684499"/>
  </w:style>
  <w:style w:type="character" w:customStyle="1" w:styleId="CommentTextChar">
    <w:name w:val="Comment Text Char"/>
    <w:basedOn w:val="DefaultParagraphFont"/>
    <w:link w:val="CommentText"/>
    <w:uiPriority w:val="99"/>
    <w:semiHidden/>
    <w:rsid w:val="00684499"/>
  </w:style>
  <w:style w:type="paragraph" w:styleId="CommentSubject">
    <w:name w:val="annotation subject"/>
    <w:basedOn w:val="CommentText"/>
    <w:next w:val="CommentText"/>
    <w:link w:val="CommentSubjectChar"/>
    <w:uiPriority w:val="99"/>
    <w:semiHidden/>
    <w:unhideWhenUsed/>
    <w:rsid w:val="00684499"/>
    <w:rPr>
      <w:b/>
      <w:bCs/>
    </w:rPr>
  </w:style>
  <w:style w:type="character" w:customStyle="1" w:styleId="CommentSubjectChar">
    <w:name w:val="Comment Subject Char"/>
    <w:basedOn w:val="CommentTextChar"/>
    <w:link w:val="CommentSubject"/>
    <w:uiPriority w:val="99"/>
    <w:semiHidden/>
    <w:rsid w:val="00684499"/>
    <w:rPr>
      <w:b/>
      <w:bCs/>
    </w:rPr>
  </w:style>
  <w:style w:type="character" w:customStyle="1" w:styleId="highlight">
    <w:name w:val="highlight"/>
    <w:basedOn w:val="DefaultParagraphFont"/>
    <w:rsid w:val="004A291C"/>
  </w:style>
  <w:style w:type="table" w:customStyle="1" w:styleId="TableGrid1">
    <w:name w:val="Table Grid1"/>
    <w:basedOn w:val="TableNormal"/>
    <w:next w:val="TableGrid"/>
    <w:uiPriority w:val="39"/>
    <w:rsid w:val="00213347"/>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1152"/>
  </w:style>
  <w:style w:type="paragraph" w:styleId="NormalWeb">
    <w:name w:val="Normal (Web)"/>
    <w:basedOn w:val="Normal"/>
    <w:uiPriority w:val="99"/>
    <w:semiHidden/>
    <w:unhideWhenUsed/>
    <w:rsid w:val="008C783E"/>
    <w:rPr>
      <w:rFonts w:ascii="Calibri" w:eastAsiaTheme="minorHAnsi" w:hAnsi="Calibri" w:cs="Calibri"/>
      <w:sz w:val="22"/>
      <w:szCs w:val="22"/>
      <w:lang w:val="en-IN" w:eastAsia="en-IN"/>
    </w:rPr>
  </w:style>
  <w:style w:type="character" w:customStyle="1" w:styleId="UnresolvedMention4">
    <w:name w:val="Unresolved Mention4"/>
    <w:basedOn w:val="DefaultParagraphFont"/>
    <w:uiPriority w:val="99"/>
    <w:semiHidden/>
    <w:unhideWhenUsed/>
    <w:rsid w:val="005F56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94806">
      <w:bodyDiv w:val="1"/>
      <w:marLeft w:val="0"/>
      <w:marRight w:val="0"/>
      <w:marTop w:val="0"/>
      <w:marBottom w:val="0"/>
      <w:divBdr>
        <w:top w:val="none" w:sz="0" w:space="0" w:color="auto"/>
        <w:left w:val="none" w:sz="0" w:space="0" w:color="auto"/>
        <w:bottom w:val="none" w:sz="0" w:space="0" w:color="auto"/>
        <w:right w:val="none" w:sz="0" w:space="0" w:color="auto"/>
      </w:divBdr>
    </w:div>
    <w:div w:id="502816996">
      <w:bodyDiv w:val="1"/>
      <w:marLeft w:val="0"/>
      <w:marRight w:val="0"/>
      <w:marTop w:val="0"/>
      <w:marBottom w:val="0"/>
      <w:divBdr>
        <w:top w:val="none" w:sz="0" w:space="0" w:color="auto"/>
        <w:left w:val="none" w:sz="0" w:space="0" w:color="auto"/>
        <w:bottom w:val="none" w:sz="0" w:space="0" w:color="auto"/>
        <w:right w:val="none" w:sz="0" w:space="0" w:color="auto"/>
      </w:divBdr>
    </w:div>
    <w:div w:id="554776538">
      <w:bodyDiv w:val="1"/>
      <w:marLeft w:val="0"/>
      <w:marRight w:val="0"/>
      <w:marTop w:val="0"/>
      <w:marBottom w:val="0"/>
      <w:divBdr>
        <w:top w:val="none" w:sz="0" w:space="0" w:color="auto"/>
        <w:left w:val="none" w:sz="0" w:space="0" w:color="auto"/>
        <w:bottom w:val="none" w:sz="0" w:space="0" w:color="auto"/>
        <w:right w:val="none" w:sz="0" w:space="0" w:color="auto"/>
      </w:divBdr>
    </w:div>
    <w:div w:id="558055884">
      <w:bodyDiv w:val="1"/>
      <w:marLeft w:val="0"/>
      <w:marRight w:val="0"/>
      <w:marTop w:val="0"/>
      <w:marBottom w:val="0"/>
      <w:divBdr>
        <w:top w:val="none" w:sz="0" w:space="0" w:color="auto"/>
        <w:left w:val="none" w:sz="0" w:space="0" w:color="auto"/>
        <w:bottom w:val="none" w:sz="0" w:space="0" w:color="auto"/>
        <w:right w:val="none" w:sz="0" w:space="0" w:color="auto"/>
      </w:divBdr>
    </w:div>
    <w:div w:id="890656008">
      <w:bodyDiv w:val="1"/>
      <w:marLeft w:val="0"/>
      <w:marRight w:val="0"/>
      <w:marTop w:val="0"/>
      <w:marBottom w:val="0"/>
      <w:divBdr>
        <w:top w:val="none" w:sz="0" w:space="0" w:color="auto"/>
        <w:left w:val="none" w:sz="0" w:space="0" w:color="auto"/>
        <w:bottom w:val="none" w:sz="0" w:space="0" w:color="auto"/>
        <w:right w:val="none" w:sz="0" w:space="0" w:color="auto"/>
      </w:divBdr>
    </w:div>
    <w:div w:id="1529945903">
      <w:bodyDiv w:val="1"/>
      <w:marLeft w:val="0"/>
      <w:marRight w:val="0"/>
      <w:marTop w:val="0"/>
      <w:marBottom w:val="0"/>
      <w:divBdr>
        <w:top w:val="none" w:sz="0" w:space="0" w:color="auto"/>
        <w:left w:val="none" w:sz="0" w:space="0" w:color="auto"/>
        <w:bottom w:val="none" w:sz="0" w:space="0" w:color="auto"/>
        <w:right w:val="none" w:sz="0" w:space="0" w:color="auto"/>
      </w:divBdr>
    </w:div>
    <w:div w:id="1716343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bi.org.in/Scripts/BS_ViewTenders.aspx" TargetMode="External"/><Relationship Id="rId4" Type="http://schemas.openxmlformats.org/officeDocument/2006/relationships/settings" Target="settings.xml"/><Relationship Id="rId9" Type="http://schemas.openxmlformats.org/officeDocument/2006/relationships/hyperlink" Target="https://www.rbi.or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6B08-2351-404D-A947-BDC0E6675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Nikhil Aravind</dc:creator>
  <cp:lastModifiedBy>Raagulkani K</cp:lastModifiedBy>
  <cp:revision>23</cp:revision>
  <cp:lastPrinted>2026-07-13T04:32:00Z</cp:lastPrinted>
  <dcterms:created xsi:type="dcterms:W3CDTF">2026-06-19T05:19:00Z</dcterms:created>
  <dcterms:modified xsi:type="dcterms:W3CDTF">2026-07-22T09:58:00Z</dcterms:modified>
</cp:coreProperties>
</file>