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1B2E" w14:textId="494E9645" w:rsidR="003C6F96" w:rsidRPr="008A5A5E" w:rsidRDefault="00CE74B9" w:rsidP="00A73BCC">
      <w:pPr>
        <w:pStyle w:val="NoSpacing"/>
        <w:jc w:val="center"/>
        <w:rPr>
          <w:rFonts w:ascii="Nirmala UI" w:eastAsia="Arial" w:hAnsi="Nirmala UI" w:cs="Nirmala UI"/>
          <w:b/>
          <w:bCs/>
          <w:sz w:val="24"/>
          <w:szCs w:val="24"/>
          <w:cs/>
        </w:rPr>
      </w:pPr>
      <w:r w:rsidRPr="008A5A5E">
        <w:rPr>
          <w:rFonts w:ascii="Nirmala UI" w:eastAsia="Arial" w:hAnsi="Nirmala UI" w:cs="Nirmala UI"/>
          <w:b/>
          <w:bCs/>
          <w:sz w:val="24"/>
          <w:szCs w:val="24"/>
          <w:cs/>
        </w:rPr>
        <w:t>निविदा आमंत्रण सूचना</w:t>
      </w:r>
    </w:p>
    <w:p w14:paraId="58E12DB9" w14:textId="77777777" w:rsidR="003528AA" w:rsidRPr="008A5A5E" w:rsidRDefault="003528AA" w:rsidP="00A73BCC">
      <w:pPr>
        <w:spacing w:after="0" w:line="240" w:lineRule="auto"/>
        <w:jc w:val="center"/>
        <w:rPr>
          <w:rFonts w:ascii="Nirmala UI" w:hAnsi="Nirmala UI" w:cs="Nirmala UI"/>
          <w:b/>
          <w:bCs/>
          <w:sz w:val="24"/>
          <w:szCs w:val="24"/>
        </w:rPr>
      </w:pPr>
      <w:bookmarkStart w:id="0" w:name="_Hlk185513633"/>
      <w:r w:rsidRPr="008A5A5E">
        <w:rPr>
          <w:rFonts w:ascii="Nirmala UI" w:hAnsi="Nirmala UI" w:cs="Nirmala UI" w:hint="cs"/>
          <w:b/>
          <w:bCs/>
          <w:sz w:val="24"/>
          <w:szCs w:val="24"/>
          <w:cs/>
        </w:rPr>
        <w:t>बैंक नोटों के परिवहन के लिए पर्याप्त संख्या में पूरी तरह से ढके हुए बंद कंटेनर ट्रकों/वाहनों की आपूर्ति</w:t>
      </w:r>
      <w:r w:rsidRPr="008A5A5E">
        <w:rPr>
          <w:rFonts w:ascii="Nirmala UI" w:hAnsi="Nirmala UI" w:cs="Nirmala UI" w:hint="cs"/>
          <w:b/>
          <w:bCs/>
          <w:sz w:val="24"/>
          <w:szCs w:val="24"/>
        </w:rPr>
        <w:t xml:space="preserve">, </w:t>
      </w:r>
      <w:r w:rsidRPr="008A5A5E">
        <w:rPr>
          <w:rFonts w:ascii="Nirmala UI" w:hAnsi="Nirmala UI" w:cs="Nirmala UI" w:hint="cs"/>
          <w:b/>
          <w:bCs/>
          <w:sz w:val="24"/>
          <w:szCs w:val="24"/>
          <w:cs/>
        </w:rPr>
        <w:t>साथ ही नामित कर्मचारियों/पुलिस कर्मियों को ले जाने के लिए टैक्सियों की व्यवस्था</w:t>
      </w:r>
    </w:p>
    <w:p w14:paraId="1E8933AF" w14:textId="7687F57A" w:rsidR="00895F3B" w:rsidRPr="008A5A5E" w:rsidRDefault="00676968" w:rsidP="00A73BCC">
      <w:pPr>
        <w:spacing w:after="0" w:line="240" w:lineRule="auto"/>
        <w:jc w:val="center"/>
        <w:rPr>
          <w:rFonts w:ascii="Nirmala UI" w:hAnsi="Nirmala UI" w:cs="Nirmala UI"/>
          <w:b/>
          <w:bCs/>
          <w:sz w:val="24"/>
          <w:szCs w:val="24"/>
        </w:rPr>
      </w:pPr>
      <w:r w:rsidRPr="008A5A5E">
        <w:rPr>
          <w:rFonts w:ascii="Nirmala UI" w:hAnsi="Nirmala UI" w:cs="Nirmala UI"/>
          <w:b/>
          <w:bCs/>
          <w:sz w:val="24"/>
          <w:szCs w:val="24"/>
          <w:cs/>
        </w:rPr>
        <w:t>की आपूर्ति के लिए ई-निविदा</w:t>
      </w:r>
    </w:p>
    <w:bookmarkEnd w:id="0"/>
    <w:p w14:paraId="2A1C1EE8" w14:textId="77777777" w:rsidR="00676968" w:rsidRPr="008A5A5E" w:rsidRDefault="00676968" w:rsidP="00A73BCC">
      <w:pPr>
        <w:spacing w:after="0" w:line="240" w:lineRule="auto"/>
        <w:jc w:val="center"/>
        <w:rPr>
          <w:rFonts w:ascii="Nirmala UI" w:hAnsi="Nirmala UI" w:cs="Nirmala UI"/>
          <w:b/>
          <w:bCs/>
          <w:sz w:val="24"/>
          <w:szCs w:val="24"/>
          <w:lang w:val="en-US"/>
        </w:rPr>
      </w:pPr>
    </w:p>
    <w:p w14:paraId="766A8825" w14:textId="72656674" w:rsidR="00CD7905" w:rsidRPr="008A5A5E" w:rsidRDefault="00CD7905" w:rsidP="003528AA">
      <w:pPr>
        <w:spacing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cs/>
          <w:lang w:eastAsia="en-IN"/>
        </w:rPr>
        <w:t>क्षेत्रीय निदेशक</w:t>
      </w:r>
      <w:r w:rsidRPr="008A5A5E">
        <w:rPr>
          <w:rFonts w:ascii="Nirmala UI" w:eastAsia="Times New Roman" w:hAnsi="Nirmala UI" w:cs="Nirmala UI"/>
          <w:color w:val="000000"/>
          <w:sz w:val="24"/>
          <w:szCs w:val="24"/>
          <w:lang w:eastAsia="en-IN"/>
        </w:rPr>
        <w:t xml:space="preserve">, </w:t>
      </w:r>
      <w:r w:rsidRPr="008A5A5E">
        <w:rPr>
          <w:rFonts w:ascii="Nirmala UI" w:eastAsia="Times New Roman" w:hAnsi="Nirmala UI" w:cs="Nirmala UI"/>
          <w:color w:val="000000"/>
          <w:sz w:val="24"/>
          <w:szCs w:val="24"/>
          <w:cs/>
          <w:lang w:eastAsia="en-IN"/>
        </w:rPr>
        <w:t>भारतीय रिज़र्व बैंक</w:t>
      </w:r>
      <w:r w:rsidRPr="008A5A5E">
        <w:rPr>
          <w:rFonts w:ascii="Nirmala UI" w:eastAsia="Times New Roman" w:hAnsi="Nirmala UI" w:cs="Nirmala UI"/>
          <w:color w:val="000000"/>
          <w:sz w:val="24"/>
          <w:szCs w:val="24"/>
          <w:lang w:eastAsia="en-IN"/>
        </w:rPr>
        <w:t xml:space="preserve">, </w:t>
      </w:r>
      <w:r w:rsidRPr="008A5A5E">
        <w:rPr>
          <w:rFonts w:ascii="Nirmala UI" w:eastAsia="Times New Roman" w:hAnsi="Nirmala UI" w:cs="Nirmala UI"/>
          <w:color w:val="000000"/>
          <w:sz w:val="24"/>
          <w:szCs w:val="24"/>
          <w:cs/>
          <w:lang w:eastAsia="en-IN"/>
        </w:rPr>
        <w:t xml:space="preserve">जयपुर </w:t>
      </w:r>
      <w:r w:rsidR="00A2390B" w:rsidRPr="008A5A5E">
        <w:rPr>
          <w:rFonts w:ascii="Nirmala UI" w:eastAsia="Times New Roman" w:hAnsi="Nirmala UI" w:cs="Nirmala UI"/>
          <w:color w:val="000000"/>
          <w:sz w:val="24"/>
          <w:szCs w:val="24"/>
          <w:cs/>
          <w:lang w:eastAsia="en-IN"/>
        </w:rPr>
        <w:t xml:space="preserve">दो बोली प्रणाली (तकनीकी और मूल्य बोली) के तहत </w:t>
      </w:r>
      <w:r w:rsidRPr="008A5A5E">
        <w:rPr>
          <w:rFonts w:ascii="Nirmala UI" w:eastAsia="Times New Roman" w:hAnsi="Nirmala UI" w:cs="Nirmala UI"/>
          <w:color w:val="000000"/>
          <w:sz w:val="24"/>
          <w:szCs w:val="24"/>
          <w:cs/>
          <w:lang w:eastAsia="en-IN"/>
        </w:rPr>
        <w:t>01 अप्रैल 202</w:t>
      </w:r>
      <w:r w:rsidR="003528AA" w:rsidRPr="008A5A5E">
        <w:rPr>
          <w:rFonts w:ascii="Nirmala UI" w:eastAsia="Times New Roman" w:hAnsi="Nirmala UI" w:cs="Nirmala UI"/>
          <w:color w:val="000000"/>
          <w:sz w:val="24"/>
          <w:szCs w:val="24"/>
          <w:lang w:eastAsia="en-IN"/>
        </w:rPr>
        <w:t>5</w:t>
      </w:r>
      <w:r w:rsidRPr="008A5A5E">
        <w:rPr>
          <w:rFonts w:ascii="Nirmala UI" w:eastAsia="Times New Roman" w:hAnsi="Nirmala UI" w:cs="Nirmala UI"/>
          <w:color w:val="000000"/>
          <w:sz w:val="24"/>
          <w:szCs w:val="24"/>
          <w:cs/>
          <w:lang w:eastAsia="en-IN"/>
        </w:rPr>
        <w:t xml:space="preserve"> से 31 मार्च 202</w:t>
      </w:r>
      <w:r w:rsidR="003528AA" w:rsidRPr="008A5A5E">
        <w:rPr>
          <w:rFonts w:ascii="Nirmala UI" w:eastAsia="Times New Roman" w:hAnsi="Nirmala UI" w:cs="Nirmala UI"/>
          <w:color w:val="000000"/>
          <w:sz w:val="24"/>
          <w:szCs w:val="24"/>
          <w:lang w:eastAsia="en-IN"/>
        </w:rPr>
        <w:t>7</w:t>
      </w:r>
      <w:r w:rsidRPr="008A5A5E">
        <w:rPr>
          <w:rFonts w:ascii="Nirmala UI" w:eastAsia="Times New Roman" w:hAnsi="Nirmala UI" w:cs="Nirmala UI"/>
          <w:color w:val="000000"/>
          <w:sz w:val="24"/>
          <w:szCs w:val="24"/>
          <w:cs/>
          <w:lang w:eastAsia="en-IN"/>
        </w:rPr>
        <w:t xml:space="preserve"> तक</w:t>
      </w:r>
      <w:r w:rsidR="00AB5F9D" w:rsidRPr="008A5A5E">
        <w:rPr>
          <w:rFonts w:ascii="Nirmala UI" w:eastAsia="Times New Roman" w:hAnsi="Nirmala UI" w:cs="Nirmala UI"/>
          <w:color w:val="000000"/>
          <w:sz w:val="24"/>
          <w:szCs w:val="24"/>
          <w:lang w:eastAsia="en-IN"/>
        </w:rPr>
        <w:t xml:space="preserve">, </w:t>
      </w:r>
      <w:r w:rsidR="00AB5F9D" w:rsidRPr="008A5A5E">
        <w:rPr>
          <w:rFonts w:ascii="Nirmala UI" w:eastAsia="Times New Roman" w:hAnsi="Nirmala UI" w:cs="Nirmala UI" w:hint="cs"/>
          <w:color w:val="000000"/>
          <w:sz w:val="24"/>
          <w:szCs w:val="24"/>
          <w:cs/>
          <w:lang w:eastAsia="en-IN"/>
        </w:rPr>
        <w:t>दो वर्षों</w:t>
      </w:r>
      <w:r w:rsidRPr="008A5A5E">
        <w:rPr>
          <w:rFonts w:ascii="Nirmala UI" w:eastAsia="Times New Roman" w:hAnsi="Nirmala UI" w:cs="Nirmala UI"/>
          <w:color w:val="000000"/>
          <w:sz w:val="24"/>
          <w:szCs w:val="24"/>
          <w:cs/>
          <w:lang w:eastAsia="en-IN"/>
        </w:rPr>
        <w:t xml:space="preserve"> की अवधि हेतु प्रतिष्ठित तथा अनुभवी </w:t>
      </w:r>
      <w:r w:rsidR="003528AA" w:rsidRPr="008A5A5E">
        <w:rPr>
          <w:rFonts w:ascii="Nirmala UI" w:eastAsia="Times New Roman" w:hAnsi="Nirmala UI" w:cs="Nirmala UI"/>
          <w:color w:val="000000"/>
          <w:sz w:val="24"/>
          <w:szCs w:val="24"/>
          <w:cs/>
          <w:lang w:eastAsia="en-IN"/>
        </w:rPr>
        <w:t>परिवहन</w:t>
      </w:r>
      <w:r w:rsidR="003528AA" w:rsidRPr="008A5A5E">
        <w:rPr>
          <w:rFonts w:ascii="Nirmala UI" w:eastAsia="Times New Roman" w:hAnsi="Nirmala UI" w:cs="Nirmala UI"/>
          <w:color w:val="000000"/>
          <w:sz w:val="24"/>
          <w:szCs w:val="24"/>
          <w:lang w:eastAsia="en-IN"/>
        </w:rPr>
        <w:t xml:space="preserve"> </w:t>
      </w:r>
      <w:r w:rsidR="00AF0AFE" w:rsidRPr="008A5A5E">
        <w:rPr>
          <w:rFonts w:ascii="Nirmala UI" w:eastAsia="Times New Roman" w:hAnsi="Nirmala UI" w:cs="Nirmala UI"/>
          <w:color w:val="000000"/>
          <w:sz w:val="24"/>
          <w:szCs w:val="24"/>
          <w:cs/>
          <w:lang w:eastAsia="en-IN"/>
        </w:rPr>
        <w:t xml:space="preserve">ठेकेदारों </w:t>
      </w:r>
      <w:r w:rsidRPr="008A5A5E">
        <w:rPr>
          <w:rFonts w:ascii="Nirmala UI" w:eastAsia="Times New Roman" w:hAnsi="Nirmala UI" w:cs="Nirmala UI"/>
          <w:color w:val="000000"/>
          <w:sz w:val="24"/>
          <w:szCs w:val="24"/>
          <w:cs/>
          <w:lang w:eastAsia="en-IN"/>
        </w:rPr>
        <w:t xml:space="preserve">(कम से कम 3 वर्ष का अनुभव) </w:t>
      </w:r>
      <w:r w:rsidR="00AF0AFE" w:rsidRPr="008A5A5E">
        <w:rPr>
          <w:rFonts w:ascii="Nirmala UI" w:eastAsia="Times New Roman" w:hAnsi="Nirmala UI" w:cs="Nirmala UI" w:hint="cs"/>
          <w:color w:val="000000"/>
          <w:sz w:val="24"/>
          <w:szCs w:val="24"/>
          <w:cs/>
          <w:lang w:eastAsia="en-IN"/>
        </w:rPr>
        <w:t xml:space="preserve">से </w:t>
      </w:r>
      <w:r w:rsidR="003528AA" w:rsidRPr="008A5A5E">
        <w:rPr>
          <w:rFonts w:ascii="Nirmala UI" w:eastAsia="Times New Roman" w:hAnsi="Nirmala UI" w:cs="Nirmala UI"/>
          <w:color w:val="000000"/>
          <w:sz w:val="24"/>
          <w:szCs w:val="24"/>
          <w:cs/>
          <w:lang w:eastAsia="en-IN"/>
        </w:rPr>
        <w:t>बैंक नोटों के परिवहन के लिए पर्याप्त संख्या में पूरी तरह से ढके हुए बंद कंटेनर ट्रकों/वाहनों की आपूर्ति</w:t>
      </w:r>
      <w:r w:rsidR="003528AA" w:rsidRPr="008A5A5E">
        <w:rPr>
          <w:rFonts w:ascii="Nirmala UI" w:eastAsia="Times New Roman" w:hAnsi="Nirmala UI" w:cs="Nirmala UI"/>
          <w:color w:val="000000"/>
          <w:sz w:val="24"/>
          <w:szCs w:val="24"/>
          <w:lang w:eastAsia="en-IN"/>
        </w:rPr>
        <w:t xml:space="preserve">, </w:t>
      </w:r>
      <w:r w:rsidR="003528AA" w:rsidRPr="008A5A5E">
        <w:rPr>
          <w:rFonts w:ascii="Nirmala UI" w:eastAsia="Times New Roman" w:hAnsi="Nirmala UI" w:cs="Nirmala UI"/>
          <w:color w:val="000000"/>
          <w:sz w:val="24"/>
          <w:szCs w:val="24"/>
          <w:cs/>
          <w:lang w:eastAsia="en-IN"/>
        </w:rPr>
        <w:t>साथ ही नामित कर्मचारियों/पुलिस कर्मियों को ले जाने के लिए टैक्सियों की व्यवस्था</w:t>
      </w:r>
      <w:r w:rsidR="003528AA" w:rsidRPr="008A5A5E">
        <w:rPr>
          <w:rFonts w:ascii="Nirmala UI" w:eastAsia="Times New Roman" w:hAnsi="Nirmala UI" w:cs="Nirmala UI"/>
          <w:color w:val="000000"/>
          <w:sz w:val="24"/>
          <w:szCs w:val="24"/>
          <w:lang w:eastAsia="en-IN"/>
        </w:rPr>
        <w:t xml:space="preserve"> </w:t>
      </w:r>
      <w:r w:rsidR="003528AA" w:rsidRPr="008A5A5E">
        <w:rPr>
          <w:rFonts w:ascii="Nirmala UI" w:eastAsia="Times New Roman" w:hAnsi="Nirmala UI" w:cs="Nirmala UI"/>
          <w:color w:val="000000"/>
          <w:sz w:val="24"/>
          <w:szCs w:val="24"/>
          <w:cs/>
          <w:lang w:eastAsia="en-IN"/>
        </w:rPr>
        <w:t>की आपूर्ति के लिए ई-निविदा</w:t>
      </w:r>
      <w:r w:rsidRPr="008A5A5E">
        <w:rPr>
          <w:rFonts w:ascii="Nirmala UI" w:eastAsia="Times New Roman" w:hAnsi="Nirmala UI" w:cs="Nirmala UI"/>
          <w:color w:val="000000"/>
          <w:sz w:val="24"/>
          <w:szCs w:val="24"/>
          <w:cs/>
          <w:lang w:eastAsia="en-IN"/>
        </w:rPr>
        <w:t xml:space="preserve"> आमंत्रित करते हैं।</w:t>
      </w:r>
    </w:p>
    <w:p w14:paraId="6F8E9FA0" w14:textId="257DD065" w:rsidR="003E750D" w:rsidRPr="008A5A5E" w:rsidRDefault="00E974A9" w:rsidP="00FC14AC">
      <w:pPr>
        <w:spacing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lang w:eastAsia="en-IN"/>
        </w:rPr>
        <w:t>2.</w:t>
      </w:r>
      <w:r w:rsidR="00375D91" w:rsidRPr="008A5A5E">
        <w:rPr>
          <w:rFonts w:ascii="Nirmala UI" w:eastAsia="Times New Roman" w:hAnsi="Nirmala UI" w:cs="Nirmala UI"/>
          <w:color w:val="000000"/>
          <w:sz w:val="24"/>
          <w:szCs w:val="24"/>
          <w:lang w:eastAsia="en-IN"/>
        </w:rPr>
        <w:t xml:space="preserve"> </w:t>
      </w:r>
      <w:r w:rsidR="00010C73" w:rsidRPr="008A5A5E">
        <w:rPr>
          <w:rFonts w:ascii="Nirmala UI" w:eastAsia="Times New Roman" w:hAnsi="Nirmala UI" w:cs="Nirmala UI"/>
          <w:color w:val="000000"/>
          <w:sz w:val="24"/>
          <w:szCs w:val="24"/>
          <w:cs/>
          <w:lang w:eastAsia="en-IN"/>
        </w:rPr>
        <w:t>विवरणात्मक निविदा सूचना के साथ ई-निविदा एमएसटीसी की</w:t>
      </w:r>
      <w:r w:rsidR="00BB67A6" w:rsidRPr="008A5A5E">
        <w:rPr>
          <w:rFonts w:ascii="Nirmala UI" w:eastAsia="Times New Roman" w:hAnsi="Nirmala UI" w:cs="Nirmala UI"/>
          <w:color w:val="000000"/>
          <w:sz w:val="24"/>
          <w:szCs w:val="24"/>
          <w:cs/>
          <w:lang w:eastAsia="en-IN"/>
        </w:rPr>
        <w:t xml:space="preserve"> </w:t>
      </w:r>
      <w:r w:rsidR="003528AA" w:rsidRPr="008A5A5E">
        <w:rPr>
          <w:rFonts w:ascii="Nirmala UI" w:eastAsia="Times New Roman" w:hAnsi="Nirmala UI" w:cs="Nirmala UI" w:hint="cs"/>
          <w:color w:val="000000"/>
          <w:sz w:val="24"/>
          <w:szCs w:val="24"/>
          <w:cs/>
          <w:lang w:eastAsia="en-IN"/>
        </w:rPr>
        <w:t>वेबसाइट</w:t>
      </w:r>
      <w:r w:rsidR="003528AA" w:rsidRPr="008A5A5E">
        <w:rPr>
          <w:rFonts w:ascii="Nirmala UI" w:eastAsia="Times New Roman" w:hAnsi="Nirmala UI" w:cs="Nirmala UI"/>
          <w:color w:val="000000"/>
          <w:sz w:val="24"/>
          <w:szCs w:val="24"/>
          <w:lang w:eastAsia="en-IN"/>
        </w:rPr>
        <w:t xml:space="preserve"> </w:t>
      </w:r>
      <w:r w:rsidR="00D060A6" w:rsidRPr="008A5A5E">
        <w:rPr>
          <w:rFonts w:ascii="Nirmala UI" w:eastAsia="Times New Roman" w:hAnsi="Nirmala UI" w:cs="Nirmala UI"/>
          <w:color w:val="000000"/>
          <w:sz w:val="24"/>
          <w:szCs w:val="24"/>
          <w:lang w:eastAsia="en-IN"/>
        </w:rPr>
        <w:t xml:space="preserve">https://www.mstcecommerce.com/eprocn </w:t>
      </w:r>
      <w:r w:rsidR="00D060A6" w:rsidRPr="008A5A5E">
        <w:rPr>
          <w:rFonts w:ascii="Nirmala UI" w:eastAsia="Times New Roman" w:hAnsi="Nirmala UI" w:cs="Nirmala UI"/>
          <w:color w:val="000000"/>
          <w:sz w:val="24"/>
          <w:szCs w:val="24"/>
          <w:cs/>
          <w:lang w:eastAsia="en-IN"/>
        </w:rPr>
        <w:t>पर</w:t>
      </w:r>
      <w:r w:rsidR="00BB67A6" w:rsidRPr="008A5A5E">
        <w:rPr>
          <w:rFonts w:ascii="Nirmala UI" w:eastAsia="Times New Roman" w:hAnsi="Nirmala UI" w:cs="Nirmala UI"/>
          <w:color w:val="000000"/>
          <w:sz w:val="24"/>
          <w:szCs w:val="24"/>
          <w:cs/>
          <w:lang w:eastAsia="en-IN"/>
        </w:rPr>
        <w:t xml:space="preserve"> </w:t>
      </w:r>
      <w:r w:rsidR="00010C73" w:rsidRPr="008A5A5E">
        <w:rPr>
          <w:rFonts w:ascii="Nirmala UI" w:eastAsia="Times New Roman" w:hAnsi="Nirmala UI" w:cs="Nirmala UI"/>
          <w:color w:val="000000"/>
          <w:sz w:val="24"/>
          <w:szCs w:val="24"/>
          <w:cs/>
          <w:lang w:eastAsia="en-IN"/>
        </w:rPr>
        <w:t>तथा बैंक की वेबसाइट</w:t>
      </w:r>
      <w:r w:rsidR="00375D91" w:rsidRPr="008A5A5E">
        <w:rPr>
          <w:rFonts w:ascii="Nirmala UI" w:eastAsia="Times New Roman" w:hAnsi="Nirmala UI" w:cs="Nirmala UI"/>
          <w:color w:val="000000"/>
          <w:sz w:val="24"/>
          <w:szCs w:val="24"/>
          <w:lang w:eastAsia="en-IN"/>
        </w:rPr>
        <w:t xml:space="preserve"> </w:t>
      </w:r>
      <w:r w:rsidR="00010C73" w:rsidRPr="008A5A5E">
        <w:rPr>
          <w:rFonts w:ascii="Nirmala UI" w:eastAsia="Times New Roman" w:hAnsi="Nirmala UI" w:cs="Nirmala UI"/>
          <w:color w:val="000000"/>
          <w:sz w:val="24"/>
          <w:szCs w:val="24"/>
          <w:lang w:eastAsia="en-IN"/>
        </w:rPr>
        <w:t> </w:t>
      </w:r>
      <w:hyperlink r:id="rId7" w:tgtFrame="_blank" w:history="1">
        <w:r w:rsidR="00010C73" w:rsidRPr="008A5A5E">
          <w:rPr>
            <w:rFonts w:ascii="Nirmala UI" w:eastAsia="Times New Roman" w:hAnsi="Nirmala UI" w:cs="Nirmala UI"/>
            <w:color w:val="0070C0"/>
            <w:sz w:val="24"/>
            <w:szCs w:val="24"/>
            <w:u w:val="single"/>
            <w:lang w:eastAsia="en-IN"/>
          </w:rPr>
          <w:t>https://www.rbi.org.in</w:t>
        </w:r>
      </w:hyperlink>
      <w:r w:rsidR="00010C73" w:rsidRPr="008A5A5E">
        <w:rPr>
          <w:rFonts w:ascii="Nirmala UI" w:eastAsia="Times New Roman" w:hAnsi="Nirmala UI" w:cs="Nirmala UI"/>
          <w:color w:val="000000"/>
          <w:sz w:val="24"/>
          <w:szCs w:val="24"/>
          <w:lang w:eastAsia="en-IN"/>
        </w:rPr>
        <w:t> </w:t>
      </w:r>
      <w:r w:rsidR="00010C73" w:rsidRPr="008A5A5E">
        <w:rPr>
          <w:rFonts w:ascii="Nirmala UI" w:eastAsia="Times New Roman" w:hAnsi="Nirmala UI" w:cs="Nirmala UI"/>
          <w:color w:val="000000"/>
          <w:sz w:val="24"/>
          <w:szCs w:val="24"/>
          <w:cs/>
          <w:lang w:eastAsia="en-IN"/>
        </w:rPr>
        <w:t>पर उपलब्ध है</w:t>
      </w:r>
      <w:r w:rsidR="00BB67A6" w:rsidRPr="008A5A5E">
        <w:rPr>
          <w:rFonts w:ascii="Nirmala UI" w:eastAsia="Times New Roman" w:hAnsi="Nirmala UI" w:cs="Nirmala UI"/>
          <w:color w:val="000000"/>
          <w:sz w:val="24"/>
          <w:szCs w:val="24"/>
          <w:cs/>
          <w:lang w:eastAsia="en-IN"/>
        </w:rPr>
        <w:t>।</w:t>
      </w:r>
    </w:p>
    <w:p w14:paraId="74BD96D2" w14:textId="68F66E1A" w:rsidR="003E750D" w:rsidRPr="008A5A5E" w:rsidRDefault="00010C73" w:rsidP="00FC14AC">
      <w:pPr>
        <w:spacing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lang w:eastAsia="en-IN"/>
        </w:rPr>
        <w:t xml:space="preserve">3. </w:t>
      </w:r>
      <w:r w:rsidRPr="008A5A5E">
        <w:rPr>
          <w:rFonts w:ascii="Nirmala UI" w:eastAsia="Times New Roman" w:hAnsi="Nirmala UI" w:cs="Nirmala UI"/>
          <w:color w:val="000000"/>
          <w:sz w:val="24"/>
          <w:szCs w:val="24"/>
          <w:cs/>
          <w:lang w:eastAsia="en-IN"/>
        </w:rPr>
        <w:t xml:space="preserve">सभी इच्छुक </w:t>
      </w:r>
      <w:r w:rsidR="00FB6DF7" w:rsidRPr="008A5A5E">
        <w:rPr>
          <w:rFonts w:ascii="Nirmala UI" w:eastAsia="Times New Roman" w:hAnsi="Nirmala UI" w:cs="Nirmala UI"/>
          <w:color w:val="000000"/>
          <w:sz w:val="24"/>
          <w:szCs w:val="24"/>
          <w:cs/>
          <w:lang w:eastAsia="en-IN"/>
        </w:rPr>
        <w:t>निविदा</w:t>
      </w:r>
      <w:r w:rsidRPr="008A5A5E">
        <w:rPr>
          <w:rFonts w:ascii="Nirmala UI" w:eastAsia="Times New Roman" w:hAnsi="Nirmala UI" w:cs="Nirmala UI"/>
          <w:color w:val="000000"/>
          <w:sz w:val="24"/>
          <w:szCs w:val="24"/>
          <w:cs/>
          <w:lang w:eastAsia="en-IN"/>
        </w:rPr>
        <w:t xml:space="preserve">कर्ताओं को ई-निविदा प्रक्रिया में भाग लेने के लिए उपर्युक्त </w:t>
      </w:r>
      <w:r w:rsidR="00FB6DF7" w:rsidRPr="008A5A5E">
        <w:rPr>
          <w:rFonts w:ascii="Nirmala UI" w:eastAsia="Times New Roman" w:hAnsi="Nirmala UI" w:cs="Nirmala UI"/>
          <w:color w:val="000000"/>
          <w:sz w:val="24"/>
          <w:szCs w:val="24"/>
          <w:cs/>
          <w:lang w:eastAsia="en-IN"/>
        </w:rPr>
        <w:t xml:space="preserve">दर्शाई </w:t>
      </w:r>
      <w:r w:rsidRPr="008A5A5E">
        <w:rPr>
          <w:rFonts w:ascii="Nirmala UI" w:eastAsia="Times New Roman" w:hAnsi="Nirmala UI" w:cs="Nirmala UI"/>
          <w:color w:val="000000"/>
          <w:sz w:val="24"/>
          <w:szCs w:val="24"/>
          <w:cs/>
          <w:lang w:eastAsia="en-IN"/>
        </w:rPr>
        <w:t xml:space="preserve">वेबसाइट के माध्यम से स्वयं को एमएसटीसी के साथ </w:t>
      </w:r>
      <w:r w:rsidR="00BB67A6" w:rsidRPr="008A5A5E">
        <w:rPr>
          <w:rFonts w:ascii="Nirmala UI" w:eastAsia="Times New Roman" w:hAnsi="Nirmala UI" w:cs="Nirmala UI"/>
          <w:color w:val="000000"/>
          <w:sz w:val="24"/>
          <w:szCs w:val="24"/>
          <w:cs/>
          <w:lang w:eastAsia="en-IN"/>
        </w:rPr>
        <w:t xml:space="preserve">पंजीकृत </w:t>
      </w:r>
      <w:r w:rsidRPr="008A5A5E">
        <w:rPr>
          <w:rFonts w:ascii="Nirmala UI" w:eastAsia="Times New Roman" w:hAnsi="Nirmala UI" w:cs="Nirmala UI"/>
          <w:color w:val="000000"/>
          <w:sz w:val="24"/>
          <w:szCs w:val="24"/>
          <w:cs/>
          <w:lang w:eastAsia="en-IN"/>
        </w:rPr>
        <w:t>करना</w:t>
      </w:r>
      <w:r w:rsidR="00BB67A6" w:rsidRPr="008A5A5E">
        <w:rPr>
          <w:rFonts w:ascii="Nirmala UI" w:eastAsia="Times New Roman" w:hAnsi="Nirmala UI" w:cs="Nirmala UI"/>
          <w:color w:val="000000"/>
          <w:sz w:val="24"/>
          <w:szCs w:val="24"/>
          <w:cs/>
          <w:lang w:eastAsia="en-IN"/>
        </w:rPr>
        <w:t xml:space="preserve"> अनिवार्य है।</w:t>
      </w:r>
    </w:p>
    <w:p w14:paraId="1A5D6363" w14:textId="1D54AD3F" w:rsidR="003E750D" w:rsidRPr="008A5A5E" w:rsidRDefault="00010C73" w:rsidP="00FC14AC">
      <w:pPr>
        <w:spacing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lang w:eastAsia="en-IN"/>
        </w:rPr>
        <w:t xml:space="preserve">4. </w:t>
      </w:r>
      <w:r w:rsidRPr="008A5A5E">
        <w:rPr>
          <w:rFonts w:ascii="Nirmala UI" w:eastAsia="Times New Roman" w:hAnsi="Nirmala UI" w:cs="Nirmala UI"/>
          <w:color w:val="000000"/>
          <w:sz w:val="24"/>
          <w:szCs w:val="24"/>
          <w:cs/>
          <w:lang w:eastAsia="en-IN"/>
        </w:rPr>
        <w:t>कार्य की अनुमानित लागत</w:t>
      </w:r>
      <w:r w:rsidRPr="008A5A5E">
        <w:rPr>
          <w:rFonts w:ascii="Nirmala UI" w:eastAsia="Times New Roman" w:hAnsi="Nirmala UI" w:cs="Nirmala UI"/>
          <w:color w:val="000000"/>
          <w:sz w:val="24"/>
          <w:szCs w:val="24"/>
          <w:lang w:eastAsia="en-IN"/>
        </w:rPr>
        <w:t> </w:t>
      </w:r>
      <w:r w:rsidR="009E3421" w:rsidRPr="008A5A5E">
        <w:rPr>
          <w:rFonts w:ascii="Nirmala UI" w:eastAsia="Times New Roman" w:hAnsi="Nirmala UI" w:cs="Nirmala UI"/>
          <w:b/>
          <w:bCs/>
          <w:sz w:val="24"/>
          <w:szCs w:val="24"/>
          <w:lang w:eastAsia="en-IN"/>
        </w:rPr>
        <w:t>₹</w:t>
      </w:r>
      <w:r w:rsidR="003528AA" w:rsidRPr="008A5A5E">
        <w:rPr>
          <w:rFonts w:ascii="Nirmala UI" w:eastAsia="Times New Roman" w:hAnsi="Nirmala UI" w:cs="Nirmala UI"/>
          <w:b/>
          <w:bCs/>
          <w:sz w:val="24"/>
          <w:szCs w:val="24"/>
          <w:lang w:eastAsia="en-IN"/>
        </w:rPr>
        <w:t>2.44</w:t>
      </w:r>
      <w:r w:rsidR="009E3421" w:rsidRPr="008A5A5E">
        <w:rPr>
          <w:rFonts w:ascii="Nirmala UI" w:eastAsia="Times New Roman" w:hAnsi="Nirmala UI" w:cs="Nirmala UI"/>
          <w:b/>
          <w:bCs/>
          <w:sz w:val="24"/>
          <w:szCs w:val="24"/>
          <w:lang w:eastAsia="en-IN"/>
        </w:rPr>
        <w:t xml:space="preserve"> </w:t>
      </w:r>
      <w:r w:rsidR="003528AA" w:rsidRPr="008A5A5E">
        <w:rPr>
          <w:rFonts w:ascii="Nirmala UI" w:eastAsia="Times New Roman" w:hAnsi="Nirmala UI" w:cs="Nirmala UI"/>
          <w:b/>
          <w:bCs/>
          <w:sz w:val="24"/>
          <w:szCs w:val="24"/>
          <w:cs/>
          <w:lang w:eastAsia="en-IN"/>
        </w:rPr>
        <w:t xml:space="preserve">करोड़ </w:t>
      </w:r>
      <w:r w:rsidR="009E3421" w:rsidRPr="008A5A5E">
        <w:rPr>
          <w:rFonts w:ascii="Nirmala UI" w:eastAsia="Times New Roman" w:hAnsi="Nirmala UI" w:cs="Nirmala UI"/>
          <w:b/>
          <w:bCs/>
          <w:sz w:val="24"/>
          <w:szCs w:val="24"/>
          <w:cs/>
          <w:lang w:eastAsia="en-IN"/>
        </w:rPr>
        <w:t>(</w:t>
      </w:r>
      <w:r w:rsidR="00D060A6" w:rsidRPr="008A5A5E">
        <w:rPr>
          <w:rFonts w:ascii="Nirmala UI" w:eastAsia="Times New Roman" w:hAnsi="Nirmala UI" w:cs="Nirmala UI" w:hint="cs"/>
          <w:b/>
          <w:bCs/>
          <w:sz w:val="24"/>
          <w:szCs w:val="24"/>
          <w:cs/>
          <w:lang w:eastAsia="en-IN"/>
        </w:rPr>
        <w:t>लगभग)</w:t>
      </w:r>
      <w:r w:rsidR="00D060A6" w:rsidRPr="008A5A5E">
        <w:rPr>
          <w:rFonts w:ascii="Nirmala UI" w:eastAsia="Times New Roman" w:hAnsi="Nirmala UI" w:cs="Nirmala UI"/>
          <w:sz w:val="24"/>
          <w:szCs w:val="24"/>
          <w:lang w:eastAsia="en-IN"/>
        </w:rPr>
        <w:t xml:space="preserve"> </w:t>
      </w:r>
      <w:r w:rsidR="00D060A6" w:rsidRPr="008A5A5E">
        <w:rPr>
          <w:rFonts w:ascii="Nirmala UI" w:eastAsia="Times New Roman" w:hAnsi="Nirmala UI" w:cs="Nirmala UI"/>
          <w:sz w:val="24"/>
          <w:szCs w:val="24"/>
          <w:cs/>
          <w:lang w:eastAsia="en-IN"/>
        </w:rPr>
        <w:t>है</w:t>
      </w:r>
      <w:r w:rsidR="00BB67A6" w:rsidRPr="008A5A5E">
        <w:rPr>
          <w:rFonts w:ascii="Nirmala UI" w:eastAsia="Times New Roman" w:hAnsi="Nirmala UI" w:cs="Nirmala UI"/>
          <w:color w:val="000000"/>
          <w:sz w:val="24"/>
          <w:szCs w:val="24"/>
          <w:lang w:eastAsia="en-IN"/>
        </w:rPr>
        <w:t xml:space="preserve">; </w:t>
      </w:r>
      <w:r w:rsidR="00BB67A6" w:rsidRPr="008A5A5E">
        <w:rPr>
          <w:rFonts w:ascii="Nirmala UI" w:eastAsia="Times New Roman" w:hAnsi="Nirmala UI" w:cs="Nirmala UI"/>
          <w:color w:val="000000"/>
          <w:sz w:val="24"/>
          <w:szCs w:val="24"/>
          <w:cs/>
          <w:lang w:eastAsia="en-IN"/>
        </w:rPr>
        <w:t>यद्यपि</w:t>
      </w:r>
      <w:r w:rsidRPr="008A5A5E">
        <w:rPr>
          <w:rFonts w:ascii="Nirmala UI" w:eastAsia="Times New Roman" w:hAnsi="Nirmala UI" w:cs="Nirmala UI"/>
          <w:color w:val="000000"/>
          <w:sz w:val="24"/>
          <w:szCs w:val="24"/>
          <w:lang w:eastAsia="en-IN"/>
        </w:rPr>
        <w:t xml:space="preserve">, </w:t>
      </w:r>
      <w:r w:rsidRPr="008A5A5E">
        <w:rPr>
          <w:rFonts w:ascii="Nirmala UI" w:eastAsia="Times New Roman" w:hAnsi="Nirmala UI" w:cs="Nirmala UI"/>
          <w:color w:val="000000"/>
          <w:sz w:val="24"/>
          <w:szCs w:val="24"/>
          <w:cs/>
          <w:lang w:eastAsia="en-IN"/>
        </w:rPr>
        <w:t>वास्तविक लागत में परिवर्तन भी हो सकता है</w:t>
      </w:r>
      <w:r w:rsidR="00BB67A6" w:rsidRPr="008A5A5E">
        <w:rPr>
          <w:rFonts w:ascii="Nirmala UI" w:eastAsia="Times New Roman" w:hAnsi="Nirmala UI" w:cs="Nirmala UI"/>
          <w:color w:val="000000"/>
          <w:sz w:val="24"/>
          <w:szCs w:val="24"/>
          <w:cs/>
          <w:lang w:eastAsia="en-IN"/>
        </w:rPr>
        <w:t>।</w:t>
      </w:r>
    </w:p>
    <w:p w14:paraId="0C215D14" w14:textId="43FEBE1C" w:rsidR="003E750D" w:rsidRPr="008A5A5E" w:rsidRDefault="00010C73" w:rsidP="003E750D">
      <w:pPr>
        <w:spacing w:after="0" w:line="240" w:lineRule="auto"/>
        <w:jc w:val="both"/>
        <w:rPr>
          <w:rFonts w:ascii="Nirmala UI" w:eastAsia="Times New Roman" w:hAnsi="Nirmala UI" w:cs="Nirmala UI"/>
          <w:b/>
          <w:bCs/>
          <w:color w:val="000000"/>
          <w:sz w:val="24"/>
          <w:szCs w:val="24"/>
          <w:cs/>
          <w:lang w:eastAsia="en-IN"/>
        </w:rPr>
      </w:pPr>
      <w:r w:rsidRPr="008A5A5E">
        <w:rPr>
          <w:rFonts w:ascii="Nirmala UI" w:eastAsia="Times New Roman" w:hAnsi="Nirmala UI" w:cs="Nirmala UI"/>
          <w:color w:val="000000"/>
          <w:sz w:val="24"/>
          <w:szCs w:val="24"/>
          <w:lang w:eastAsia="en-IN"/>
        </w:rPr>
        <w:t xml:space="preserve">5. </w:t>
      </w:r>
      <w:r w:rsidRPr="008A5A5E">
        <w:rPr>
          <w:rFonts w:ascii="Nirmala UI" w:eastAsia="Times New Roman" w:hAnsi="Nirmala UI" w:cs="Nirmala UI"/>
          <w:color w:val="000000"/>
          <w:sz w:val="24"/>
          <w:szCs w:val="24"/>
          <w:cs/>
          <w:lang w:eastAsia="en-IN"/>
        </w:rPr>
        <w:t>ई-निविदा प्रक</w:t>
      </w:r>
      <w:r w:rsidR="009E3421" w:rsidRPr="008A5A5E">
        <w:rPr>
          <w:rFonts w:ascii="Nirmala UI" w:eastAsia="Times New Roman" w:hAnsi="Nirmala UI" w:cs="Nirmala UI"/>
          <w:color w:val="000000"/>
          <w:sz w:val="24"/>
          <w:szCs w:val="24"/>
          <w:cs/>
          <w:lang w:eastAsia="en-IN"/>
        </w:rPr>
        <w:t xml:space="preserve">्रिया की </w:t>
      </w:r>
      <w:r w:rsidR="00BB67A6" w:rsidRPr="008A5A5E">
        <w:rPr>
          <w:rFonts w:ascii="Nirmala UI" w:eastAsia="Times New Roman" w:hAnsi="Nirmala UI" w:cs="Nirmala UI"/>
          <w:color w:val="000000"/>
          <w:sz w:val="24"/>
          <w:szCs w:val="24"/>
          <w:cs/>
          <w:lang w:eastAsia="en-IN"/>
        </w:rPr>
        <w:t xml:space="preserve">सारणी </w:t>
      </w:r>
      <w:r w:rsidR="009E3421" w:rsidRPr="008A5A5E">
        <w:rPr>
          <w:rFonts w:ascii="Nirmala UI" w:eastAsia="Times New Roman" w:hAnsi="Nirmala UI" w:cs="Nirmala UI"/>
          <w:color w:val="000000"/>
          <w:sz w:val="24"/>
          <w:szCs w:val="24"/>
          <w:cs/>
          <w:lang w:eastAsia="en-IN"/>
        </w:rPr>
        <w:t>नीचे दी गई है</w:t>
      </w:r>
      <w:r w:rsidRPr="008A5A5E">
        <w:rPr>
          <w:rFonts w:ascii="Nirmala UI" w:eastAsia="Times New Roman" w:hAnsi="Nirmala UI" w:cs="Nirmala UI"/>
          <w:color w:val="000000"/>
          <w:sz w:val="24"/>
          <w:szCs w:val="24"/>
          <w:cs/>
          <w:lang w:eastAsia="en-IN"/>
        </w:rPr>
        <w:t>:</w:t>
      </w:r>
    </w:p>
    <w:p w14:paraId="32F91312" w14:textId="77777777" w:rsidR="00196518" w:rsidRPr="008A5A5E" w:rsidRDefault="00196518" w:rsidP="003E750D">
      <w:pPr>
        <w:spacing w:after="0" w:line="240" w:lineRule="auto"/>
        <w:jc w:val="both"/>
        <w:rPr>
          <w:rFonts w:ascii="Nirmala UI" w:eastAsia="Times New Roman" w:hAnsi="Nirmala UI" w:cs="Nirmala UI"/>
          <w:color w:val="000000"/>
          <w:sz w:val="24"/>
          <w:szCs w:val="24"/>
          <w:lang w:eastAsia="en-IN"/>
        </w:rPr>
      </w:pPr>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77"/>
        <w:gridCol w:w="3710"/>
        <w:gridCol w:w="4764"/>
      </w:tblGrid>
      <w:tr w:rsidR="009E3421" w:rsidRPr="008A5A5E" w14:paraId="06E61247" w14:textId="77777777" w:rsidTr="008A5A5E">
        <w:trPr>
          <w:trHeight w:val="343"/>
          <w:jc w:val="center"/>
        </w:trPr>
        <w:tc>
          <w:tcPr>
            <w:tcW w:w="370" w:type="pct"/>
            <w:tcMar>
              <w:top w:w="45" w:type="dxa"/>
              <w:left w:w="45" w:type="dxa"/>
              <w:bottom w:w="45" w:type="dxa"/>
              <w:right w:w="45" w:type="dxa"/>
            </w:tcMar>
            <w:hideMark/>
          </w:tcPr>
          <w:p w14:paraId="075A6337" w14:textId="52BD6D33" w:rsidR="009E3421" w:rsidRPr="008A5A5E" w:rsidRDefault="00BB67A6" w:rsidP="003E750D">
            <w:pPr>
              <w:spacing w:after="0" w:line="240" w:lineRule="auto"/>
              <w:jc w:val="center"/>
              <w:rPr>
                <w:rFonts w:ascii="Nirmala UI" w:eastAsia="Times New Roman" w:hAnsi="Nirmala UI" w:cs="Nirmala UI"/>
                <w:b/>
                <w:bCs/>
                <w:szCs w:val="22"/>
                <w:lang w:eastAsia="en-IN"/>
              </w:rPr>
            </w:pPr>
            <w:r w:rsidRPr="008A5A5E">
              <w:rPr>
                <w:rFonts w:ascii="Nirmala UI" w:eastAsia="Times New Roman" w:hAnsi="Nirmala UI" w:cs="Nirmala UI"/>
                <w:b/>
                <w:bCs/>
                <w:szCs w:val="22"/>
                <w:cs/>
                <w:lang w:eastAsia="en-IN"/>
              </w:rPr>
              <w:t>क्र. सं.</w:t>
            </w:r>
          </w:p>
        </w:tc>
        <w:tc>
          <w:tcPr>
            <w:tcW w:w="2027" w:type="pct"/>
            <w:tcMar>
              <w:top w:w="45" w:type="dxa"/>
              <w:left w:w="45" w:type="dxa"/>
              <w:bottom w:w="45" w:type="dxa"/>
              <w:right w:w="45" w:type="dxa"/>
            </w:tcMar>
            <w:hideMark/>
          </w:tcPr>
          <w:p w14:paraId="319CF5CB" w14:textId="7CA1B645" w:rsidR="009E3421" w:rsidRPr="008A5A5E" w:rsidRDefault="009E3421" w:rsidP="003E750D">
            <w:pPr>
              <w:spacing w:after="0" w:line="240" w:lineRule="auto"/>
              <w:jc w:val="center"/>
              <w:rPr>
                <w:rFonts w:ascii="Nirmala UI" w:eastAsia="Times New Roman" w:hAnsi="Nirmala UI" w:cs="Nirmala UI"/>
                <w:szCs w:val="22"/>
                <w:lang w:eastAsia="en-IN"/>
              </w:rPr>
            </w:pPr>
            <w:r w:rsidRPr="008A5A5E">
              <w:rPr>
                <w:rFonts w:ascii="Nirmala UI" w:eastAsia="Times New Roman" w:hAnsi="Nirmala UI" w:cs="Nirmala UI"/>
                <w:b/>
                <w:bCs/>
                <w:szCs w:val="22"/>
                <w:cs/>
                <w:lang w:eastAsia="en-IN"/>
              </w:rPr>
              <w:t xml:space="preserve">ई-निविदा </w:t>
            </w:r>
            <w:r w:rsidR="007E61A2" w:rsidRPr="008A5A5E">
              <w:rPr>
                <w:rFonts w:ascii="Nirmala UI" w:eastAsia="Times New Roman" w:hAnsi="Nirmala UI" w:cs="Nirmala UI"/>
                <w:b/>
                <w:bCs/>
                <w:szCs w:val="22"/>
                <w:cs/>
                <w:lang w:eastAsia="en-IN"/>
              </w:rPr>
              <w:t>सारणी</w:t>
            </w:r>
          </w:p>
        </w:tc>
        <w:tc>
          <w:tcPr>
            <w:tcW w:w="2603" w:type="pct"/>
            <w:tcMar>
              <w:top w:w="45" w:type="dxa"/>
              <w:left w:w="45" w:type="dxa"/>
              <w:bottom w:w="45" w:type="dxa"/>
              <w:right w:w="45" w:type="dxa"/>
            </w:tcMar>
            <w:hideMark/>
          </w:tcPr>
          <w:p w14:paraId="6D8E4B27" w14:textId="77777777" w:rsidR="009E3421" w:rsidRPr="008A5A5E" w:rsidRDefault="009E3421" w:rsidP="003E750D">
            <w:pPr>
              <w:spacing w:after="0" w:line="240" w:lineRule="auto"/>
              <w:jc w:val="center"/>
              <w:rPr>
                <w:rFonts w:ascii="Nirmala UI" w:eastAsia="Times New Roman" w:hAnsi="Nirmala UI" w:cs="Nirmala UI"/>
                <w:szCs w:val="22"/>
                <w:lang w:eastAsia="en-IN"/>
              </w:rPr>
            </w:pPr>
            <w:r w:rsidRPr="008A5A5E">
              <w:rPr>
                <w:rFonts w:ascii="Nirmala UI" w:eastAsia="Times New Roman" w:hAnsi="Nirmala UI" w:cs="Nirmala UI"/>
                <w:b/>
                <w:bCs/>
                <w:szCs w:val="22"/>
                <w:cs/>
                <w:lang w:eastAsia="en-IN"/>
              </w:rPr>
              <w:t>नियत दिनांक तथा समय</w:t>
            </w:r>
          </w:p>
        </w:tc>
      </w:tr>
      <w:tr w:rsidR="00A2390B" w:rsidRPr="008A5A5E" w14:paraId="5CF6C0CD" w14:textId="77777777" w:rsidTr="008A5A5E">
        <w:trPr>
          <w:trHeight w:val="352"/>
          <w:jc w:val="center"/>
        </w:trPr>
        <w:tc>
          <w:tcPr>
            <w:tcW w:w="370" w:type="pct"/>
            <w:tcMar>
              <w:top w:w="45" w:type="dxa"/>
              <w:left w:w="45" w:type="dxa"/>
              <w:bottom w:w="45" w:type="dxa"/>
              <w:right w:w="45" w:type="dxa"/>
            </w:tcMar>
          </w:tcPr>
          <w:p w14:paraId="1B199B21" w14:textId="7E433AE4" w:rsidR="00A2390B"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1</w:t>
            </w:r>
          </w:p>
        </w:tc>
        <w:tc>
          <w:tcPr>
            <w:tcW w:w="2027" w:type="pct"/>
            <w:tcMar>
              <w:top w:w="45" w:type="dxa"/>
              <w:left w:w="45" w:type="dxa"/>
              <w:bottom w:w="45" w:type="dxa"/>
              <w:right w:w="45" w:type="dxa"/>
            </w:tcMar>
          </w:tcPr>
          <w:p w14:paraId="4061095F" w14:textId="3C02DE44" w:rsidR="00A2390B" w:rsidRPr="008A5A5E" w:rsidRDefault="00A2390B" w:rsidP="00A2390B">
            <w:pPr>
              <w:tabs>
                <w:tab w:val="center" w:pos="1680"/>
              </w:tabs>
              <w:spacing w:after="0" w:line="240" w:lineRule="auto"/>
              <w:jc w:val="both"/>
              <w:rPr>
                <w:rFonts w:ascii="Nirmala UI" w:eastAsia="Times New Roman" w:hAnsi="Nirmala UI" w:cs="Nirmala UI"/>
                <w:sz w:val="24"/>
                <w:szCs w:val="24"/>
                <w:cs/>
                <w:lang w:eastAsia="en-IN"/>
              </w:rPr>
            </w:pPr>
            <w:r w:rsidRPr="008A5A5E">
              <w:rPr>
                <w:rFonts w:ascii="Nirmala UI" w:eastAsia="Times New Roman" w:hAnsi="Nirmala UI" w:cs="Nirmala UI"/>
                <w:sz w:val="24"/>
                <w:szCs w:val="24"/>
                <w:cs/>
                <w:lang w:eastAsia="en-IN"/>
              </w:rPr>
              <w:t>ई-निविदा क्रमांक</w:t>
            </w:r>
            <w:r w:rsidRPr="008A5A5E">
              <w:rPr>
                <w:rFonts w:ascii="Nirmala UI" w:eastAsia="Times New Roman" w:hAnsi="Nirmala UI" w:cs="Nirmala UI"/>
                <w:sz w:val="24"/>
                <w:szCs w:val="24"/>
                <w:cs/>
                <w:lang w:eastAsia="en-IN"/>
              </w:rPr>
              <w:tab/>
            </w:r>
            <w:r w:rsidRPr="008A5A5E">
              <w:rPr>
                <w:rFonts w:ascii="Nirmala UI" w:eastAsia="Times New Roman" w:hAnsi="Nirmala UI" w:cs="Nirmala UI"/>
                <w:sz w:val="24"/>
                <w:szCs w:val="24"/>
                <w:lang w:eastAsia="en-IN"/>
              </w:rPr>
              <w:t xml:space="preserve"> </w:t>
            </w:r>
          </w:p>
        </w:tc>
        <w:tc>
          <w:tcPr>
            <w:tcW w:w="2603" w:type="pct"/>
            <w:tcMar>
              <w:top w:w="45" w:type="dxa"/>
              <w:left w:w="45" w:type="dxa"/>
              <w:bottom w:w="45" w:type="dxa"/>
              <w:right w:w="45" w:type="dxa"/>
            </w:tcMar>
          </w:tcPr>
          <w:p w14:paraId="65B146D2" w14:textId="34390726" w:rsidR="00A2390B" w:rsidRPr="008A5A5E" w:rsidRDefault="004F3A12" w:rsidP="00732016">
            <w:pPr>
              <w:spacing w:after="0" w:line="240" w:lineRule="auto"/>
              <w:jc w:val="both"/>
              <w:rPr>
                <w:rFonts w:ascii="Nirmala UI" w:eastAsia="Times New Roman" w:hAnsi="Nirmala UI" w:cs="Nirmala UI"/>
                <w:sz w:val="24"/>
                <w:szCs w:val="24"/>
                <w:lang w:eastAsia="en-IN"/>
              </w:rPr>
            </w:pPr>
            <w:r w:rsidRPr="003A2EBB">
              <w:rPr>
                <w:sz w:val="24"/>
                <w:szCs w:val="24"/>
              </w:rPr>
              <w:t>RBI/Jaipur Regional office/Issue/2/24-25/ET/685</w:t>
            </w:r>
          </w:p>
        </w:tc>
      </w:tr>
      <w:tr w:rsidR="00CA2E63" w:rsidRPr="008A5A5E" w14:paraId="1987B75F" w14:textId="77777777" w:rsidTr="008A5A5E">
        <w:trPr>
          <w:trHeight w:val="686"/>
          <w:jc w:val="center"/>
        </w:trPr>
        <w:tc>
          <w:tcPr>
            <w:tcW w:w="370" w:type="pct"/>
            <w:tcMar>
              <w:top w:w="45" w:type="dxa"/>
              <w:left w:w="45" w:type="dxa"/>
              <w:bottom w:w="45" w:type="dxa"/>
              <w:right w:w="45" w:type="dxa"/>
            </w:tcMar>
            <w:hideMark/>
          </w:tcPr>
          <w:p w14:paraId="4357F20E" w14:textId="2032308E" w:rsidR="00CA2E63" w:rsidRPr="008A5A5E" w:rsidRDefault="00A80EF2" w:rsidP="00A80EF2">
            <w:pPr>
              <w:spacing w:after="0" w:line="240" w:lineRule="auto"/>
              <w:jc w:val="center"/>
              <w:rPr>
                <w:rFonts w:ascii="Nirmala UI" w:eastAsia="Times New Roman" w:hAnsi="Nirmala UI" w:cs="Nirmala UI"/>
                <w:sz w:val="24"/>
                <w:szCs w:val="24"/>
                <w:lang w:val="en-US" w:eastAsia="en-IN"/>
              </w:rPr>
            </w:pPr>
            <w:r w:rsidRPr="008A5A5E">
              <w:rPr>
                <w:rFonts w:ascii="Nirmala UI" w:eastAsia="Times New Roman" w:hAnsi="Nirmala UI" w:cs="Nirmala UI"/>
                <w:sz w:val="24"/>
                <w:szCs w:val="24"/>
                <w:lang w:val="en-US" w:eastAsia="en-IN"/>
              </w:rPr>
              <w:t>2</w:t>
            </w:r>
          </w:p>
        </w:tc>
        <w:tc>
          <w:tcPr>
            <w:tcW w:w="2027" w:type="pct"/>
            <w:tcMar>
              <w:top w:w="45" w:type="dxa"/>
              <w:left w:w="45" w:type="dxa"/>
              <w:bottom w:w="45" w:type="dxa"/>
              <w:right w:w="45" w:type="dxa"/>
            </w:tcMar>
            <w:hideMark/>
          </w:tcPr>
          <w:p w14:paraId="1FEDC8C6" w14:textId="2E5547E0" w:rsidR="00CA2E63" w:rsidRPr="008A5A5E" w:rsidRDefault="00CA2E63" w:rsidP="00CA2E63">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cs/>
                <w:lang w:eastAsia="en-IN"/>
              </w:rPr>
              <w:t>एमएसटीसी वेबसाइट पर ई-निविदा देखने की दिनांक व समय</w:t>
            </w:r>
          </w:p>
        </w:tc>
        <w:tc>
          <w:tcPr>
            <w:tcW w:w="2603" w:type="pct"/>
            <w:tcMar>
              <w:top w:w="45" w:type="dxa"/>
              <w:left w:w="45" w:type="dxa"/>
              <w:bottom w:w="45" w:type="dxa"/>
              <w:right w:w="45" w:type="dxa"/>
            </w:tcMar>
            <w:hideMark/>
          </w:tcPr>
          <w:p w14:paraId="003C0490" w14:textId="5E9EE523" w:rsidR="00CA2E63" w:rsidRPr="008A5A5E" w:rsidRDefault="00732016" w:rsidP="00A2390B">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24</w:t>
            </w:r>
            <w:r w:rsidR="00CA2E63" w:rsidRPr="008A5A5E">
              <w:rPr>
                <w:rFonts w:ascii="Nirmala UI" w:eastAsia="Times New Roman" w:hAnsi="Nirmala UI" w:cs="Nirmala UI"/>
                <w:sz w:val="24"/>
                <w:szCs w:val="24"/>
                <w:cs/>
                <w:lang w:eastAsia="en-IN"/>
              </w:rPr>
              <w:t xml:space="preserve"> </w:t>
            </w:r>
            <w:r w:rsidR="003528AA" w:rsidRPr="008A5A5E">
              <w:rPr>
                <w:rFonts w:ascii="Nirmala UI" w:eastAsia="Times New Roman" w:hAnsi="Nirmala UI" w:cs="Nirmala UI" w:hint="cs"/>
                <w:sz w:val="24"/>
                <w:szCs w:val="24"/>
                <w:cs/>
                <w:lang w:eastAsia="en-IN"/>
              </w:rPr>
              <w:t xml:space="preserve">दिसम्बर </w:t>
            </w:r>
            <w:r w:rsidR="00CA2E63" w:rsidRPr="008A5A5E">
              <w:rPr>
                <w:rFonts w:ascii="Nirmala UI" w:eastAsia="Times New Roman" w:hAnsi="Nirmala UI" w:cs="Nirmala UI"/>
                <w:sz w:val="24"/>
                <w:szCs w:val="24"/>
                <w:cs/>
                <w:lang w:eastAsia="en-IN"/>
              </w:rPr>
              <w:t>202</w:t>
            </w:r>
            <w:r w:rsidR="00B27DA5" w:rsidRPr="008A5A5E">
              <w:rPr>
                <w:rFonts w:ascii="Nirmala UI" w:eastAsia="Times New Roman" w:hAnsi="Nirmala UI" w:cs="Nirmala UI"/>
                <w:sz w:val="24"/>
                <w:szCs w:val="24"/>
                <w:lang w:eastAsia="en-IN"/>
              </w:rPr>
              <w:t>4</w:t>
            </w:r>
            <w:r w:rsidR="00CA2E63" w:rsidRPr="008A5A5E">
              <w:rPr>
                <w:rFonts w:ascii="Nirmala UI" w:eastAsia="Times New Roman" w:hAnsi="Nirmala UI" w:cs="Nirmala UI"/>
                <w:sz w:val="24"/>
                <w:szCs w:val="24"/>
                <w:cs/>
                <w:lang w:eastAsia="en-IN"/>
              </w:rPr>
              <w:t xml:space="preserve"> </w:t>
            </w:r>
            <w:r w:rsidR="009F3893" w:rsidRPr="008A5A5E">
              <w:rPr>
                <w:rFonts w:ascii="Nirmala UI" w:eastAsia="Times New Roman" w:hAnsi="Nirmala UI" w:cs="Nirmala UI"/>
                <w:sz w:val="24"/>
                <w:szCs w:val="24"/>
                <w:cs/>
                <w:lang w:eastAsia="en-IN"/>
              </w:rPr>
              <w:t>पूर्वाह्न 11</w:t>
            </w:r>
            <w:r w:rsidR="00A2390B" w:rsidRPr="008A5A5E">
              <w:rPr>
                <w:rFonts w:ascii="Nirmala UI" w:eastAsia="Times New Roman" w:hAnsi="Nirmala UI" w:cs="Nirmala UI"/>
                <w:sz w:val="24"/>
                <w:szCs w:val="24"/>
                <w:lang w:eastAsia="en-IN"/>
              </w:rPr>
              <w:t xml:space="preserve">:00 </w:t>
            </w:r>
            <w:r w:rsidR="00A80EF2" w:rsidRPr="008A5A5E">
              <w:rPr>
                <w:rFonts w:ascii="Nirmala UI" w:eastAsia="Times New Roman" w:hAnsi="Nirmala UI" w:cs="Nirmala UI"/>
                <w:sz w:val="24"/>
                <w:szCs w:val="24"/>
                <w:cs/>
                <w:lang w:eastAsia="en-IN"/>
              </w:rPr>
              <w:t>बजे</w:t>
            </w:r>
          </w:p>
        </w:tc>
      </w:tr>
      <w:tr w:rsidR="00A80EF2" w:rsidRPr="008A5A5E" w14:paraId="15595E62" w14:textId="77777777" w:rsidTr="008A5A5E">
        <w:trPr>
          <w:trHeight w:val="343"/>
          <w:jc w:val="center"/>
        </w:trPr>
        <w:tc>
          <w:tcPr>
            <w:tcW w:w="370" w:type="pct"/>
            <w:tcMar>
              <w:top w:w="45" w:type="dxa"/>
              <w:left w:w="45" w:type="dxa"/>
              <w:bottom w:w="45" w:type="dxa"/>
              <w:right w:w="45" w:type="dxa"/>
            </w:tcMar>
          </w:tcPr>
          <w:p w14:paraId="602AB236" w14:textId="407D8211" w:rsidR="00A80EF2"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3</w:t>
            </w:r>
          </w:p>
        </w:tc>
        <w:tc>
          <w:tcPr>
            <w:tcW w:w="2027" w:type="pct"/>
            <w:tcMar>
              <w:top w:w="45" w:type="dxa"/>
              <w:left w:w="45" w:type="dxa"/>
              <w:bottom w:w="45" w:type="dxa"/>
              <w:right w:w="45" w:type="dxa"/>
            </w:tcMar>
          </w:tcPr>
          <w:p w14:paraId="6103BB39" w14:textId="7131876D" w:rsidR="00A80EF2" w:rsidRPr="008A5A5E" w:rsidRDefault="00A80EF2" w:rsidP="00CA2E63">
            <w:pPr>
              <w:spacing w:after="0" w:line="240" w:lineRule="auto"/>
              <w:jc w:val="both"/>
              <w:rPr>
                <w:rFonts w:ascii="Nirmala UI" w:eastAsia="Times New Roman" w:hAnsi="Nirmala UI" w:cs="Nirmala UI"/>
                <w:sz w:val="24"/>
                <w:szCs w:val="24"/>
                <w:cs/>
                <w:lang w:eastAsia="en-IN"/>
              </w:rPr>
            </w:pPr>
            <w:r w:rsidRPr="008A5A5E">
              <w:rPr>
                <w:rFonts w:ascii="Nirmala UI" w:eastAsia="Times New Roman" w:hAnsi="Nirmala UI" w:cs="Nirmala UI"/>
                <w:sz w:val="24"/>
                <w:szCs w:val="24"/>
                <w:cs/>
                <w:lang w:eastAsia="en-IN"/>
              </w:rPr>
              <w:t>ऑफ-लाइन प्री-बिड मीटिंग (वैकल्पिक)</w:t>
            </w:r>
          </w:p>
        </w:tc>
        <w:tc>
          <w:tcPr>
            <w:tcW w:w="2603" w:type="pct"/>
            <w:tcMar>
              <w:top w:w="45" w:type="dxa"/>
              <w:left w:w="45" w:type="dxa"/>
              <w:bottom w:w="45" w:type="dxa"/>
              <w:right w:w="45" w:type="dxa"/>
            </w:tcMar>
          </w:tcPr>
          <w:p w14:paraId="6896F1A0" w14:textId="77777777" w:rsidR="00A80EF2" w:rsidRPr="008A5A5E" w:rsidRDefault="00A80EF2" w:rsidP="00732016">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 xml:space="preserve">09 </w:t>
            </w:r>
            <w:r w:rsidRPr="008A5A5E">
              <w:rPr>
                <w:rFonts w:ascii="Nirmala UI" w:eastAsia="Times New Roman" w:hAnsi="Nirmala UI" w:cs="Nirmala UI"/>
                <w:sz w:val="24"/>
                <w:szCs w:val="24"/>
                <w:cs/>
                <w:lang w:eastAsia="en-IN"/>
              </w:rPr>
              <w:t>जनवरी</w:t>
            </w:r>
            <w:r w:rsidRPr="008A5A5E">
              <w:rPr>
                <w:rFonts w:ascii="Nirmala UI" w:eastAsia="Times New Roman" w:hAnsi="Nirmala UI" w:cs="Nirmala UI"/>
                <w:sz w:val="24"/>
                <w:szCs w:val="24"/>
                <w:lang w:eastAsia="en-IN"/>
              </w:rPr>
              <w:t xml:space="preserve">, 2025 </w:t>
            </w:r>
            <w:r w:rsidRPr="008A5A5E">
              <w:rPr>
                <w:rFonts w:ascii="Nirmala UI" w:eastAsia="Times New Roman" w:hAnsi="Nirmala UI" w:cs="Nirmala UI"/>
                <w:sz w:val="24"/>
                <w:szCs w:val="24"/>
                <w:cs/>
                <w:lang w:eastAsia="en-IN"/>
              </w:rPr>
              <w:t xml:space="preserve">पूर्वाह्न </w:t>
            </w:r>
            <w:r w:rsidRPr="008A5A5E">
              <w:rPr>
                <w:rFonts w:ascii="Nirmala UI" w:eastAsia="Times New Roman" w:hAnsi="Nirmala UI" w:cs="Nirmala UI"/>
                <w:sz w:val="24"/>
                <w:szCs w:val="24"/>
                <w:lang w:eastAsia="en-IN"/>
              </w:rPr>
              <w:t xml:space="preserve">11.00 </w:t>
            </w:r>
            <w:r w:rsidRPr="008A5A5E">
              <w:rPr>
                <w:rFonts w:ascii="Nirmala UI" w:eastAsia="Times New Roman" w:hAnsi="Nirmala UI" w:cs="Nirmala UI"/>
                <w:sz w:val="24"/>
                <w:szCs w:val="24"/>
                <w:cs/>
                <w:lang w:eastAsia="en-IN"/>
              </w:rPr>
              <w:t xml:space="preserve">बजे </w:t>
            </w:r>
          </w:p>
          <w:p w14:paraId="67327257" w14:textId="1FC0EB00" w:rsidR="00A80EF2" w:rsidRPr="008A5A5E" w:rsidRDefault="00A80EF2" w:rsidP="00732016">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cs/>
                <w:lang w:eastAsia="en-IN"/>
              </w:rPr>
              <w:t>स्थान: निर्गम विभाग</w:t>
            </w:r>
            <w:r w:rsidRPr="008A5A5E">
              <w:rPr>
                <w:rFonts w:ascii="Nirmala UI" w:eastAsia="Times New Roman" w:hAnsi="Nirmala UI" w:cs="Nirmala UI"/>
                <w:sz w:val="24"/>
                <w:szCs w:val="24"/>
                <w:lang w:eastAsia="en-IN"/>
              </w:rPr>
              <w:t xml:space="preserve">, </w:t>
            </w:r>
            <w:r w:rsidRPr="008A5A5E">
              <w:rPr>
                <w:rFonts w:ascii="Nirmala UI" w:eastAsia="Times New Roman" w:hAnsi="Nirmala UI" w:cs="Nirmala UI"/>
                <w:sz w:val="24"/>
                <w:szCs w:val="24"/>
                <w:cs/>
                <w:lang w:eastAsia="en-IN"/>
              </w:rPr>
              <w:t>भारतीय रिज़र्व बैंक</w:t>
            </w:r>
            <w:r w:rsidRPr="008A5A5E">
              <w:rPr>
                <w:rFonts w:ascii="Nirmala UI" w:eastAsia="Times New Roman" w:hAnsi="Nirmala UI" w:cs="Nirmala UI"/>
                <w:sz w:val="24"/>
                <w:szCs w:val="24"/>
                <w:lang w:eastAsia="en-IN"/>
              </w:rPr>
              <w:t xml:space="preserve">, </w:t>
            </w:r>
            <w:r w:rsidRPr="008A5A5E">
              <w:rPr>
                <w:rFonts w:ascii="Nirmala UI" w:eastAsia="Times New Roman" w:hAnsi="Nirmala UI" w:cs="Nirmala UI"/>
                <w:sz w:val="24"/>
                <w:szCs w:val="24"/>
                <w:cs/>
                <w:lang w:eastAsia="en-IN"/>
              </w:rPr>
              <w:t>रामबाग सर्कल</w:t>
            </w:r>
            <w:r w:rsidRPr="008A5A5E">
              <w:rPr>
                <w:rFonts w:ascii="Nirmala UI" w:eastAsia="Times New Roman" w:hAnsi="Nirmala UI" w:cs="Nirmala UI"/>
                <w:sz w:val="24"/>
                <w:szCs w:val="24"/>
                <w:lang w:eastAsia="en-IN"/>
              </w:rPr>
              <w:t xml:space="preserve">, </w:t>
            </w:r>
            <w:r w:rsidRPr="008A5A5E">
              <w:rPr>
                <w:rFonts w:ascii="Nirmala UI" w:eastAsia="Times New Roman" w:hAnsi="Nirmala UI" w:cs="Nirmala UI"/>
                <w:sz w:val="24"/>
                <w:szCs w:val="24"/>
                <w:cs/>
                <w:lang w:eastAsia="en-IN"/>
              </w:rPr>
              <w:t>टोंक रोड</w:t>
            </w:r>
            <w:r w:rsidRPr="008A5A5E">
              <w:rPr>
                <w:rFonts w:ascii="Nirmala UI" w:eastAsia="Times New Roman" w:hAnsi="Nirmala UI" w:cs="Nirmala UI"/>
                <w:sz w:val="24"/>
                <w:szCs w:val="24"/>
                <w:lang w:eastAsia="en-IN"/>
              </w:rPr>
              <w:t xml:space="preserve">, </w:t>
            </w:r>
            <w:r w:rsidRPr="008A5A5E">
              <w:rPr>
                <w:rFonts w:ascii="Nirmala UI" w:eastAsia="Times New Roman" w:hAnsi="Nirmala UI" w:cs="Nirmala UI"/>
                <w:sz w:val="24"/>
                <w:szCs w:val="24"/>
                <w:cs/>
                <w:lang w:eastAsia="en-IN"/>
              </w:rPr>
              <w:t>जयपुर - 302004</w:t>
            </w:r>
          </w:p>
        </w:tc>
      </w:tr>
      <w:tr w:rsidR="00CA2E63" w:rsidRPr="008A5A5E" w14:paraId="751F1264" w14:textId="77777777" w:rsidTr="008A5A5E">
        <w:trPr>
          <w:trHeight w:val="343"/>
          <w:jc w:val="center"/>
        </w:trPr>
        <w:tc>
          <w:tcPr>
            <w:tcW w:w="370" w:type="pct"/>
            <w:tcMar>
              <w:top w:w="45" w:type="dxa"/>
              <w:left w:w="45" w:type="dxa"/>
              <w:bottom w:w="45" w:type="dxa"/>
              <w:right w:w="45" w:type="dxa"/>
            </w:tcMar>
          </w:tcPr>
          <w:p w14:paraId="06926DB1" w14:textId="10C94B5B" w:rsidR="00CA2E63"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4</w:t>
            </w:r>
          </w:p>
        </w:tc>
        <w:tc>
          <w:tcPr>
            <w:tcW w:w="2027" w:type="pct"/>
            <w:tcMar>
              <w:top w:w="45" w:type="dxa"/>
              <w:left w:w="45" w:type="dxa"/>
              <w:bottom w:w="45" w:type="dxa"/>
              <w:right w:w="45" w:type="dxa"/>
            </w:tcMar>
            <w:hideMark/>
          </w:tcPr>
          <w:p w14:paraId="3A86C74B" w14:textId="4727195E" w:rsidR="00CA2E63" w:rsidRPr="008A5A5E" w:rsidRDefault="00CA2E63" w:rsidP="00CA2E63">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cs/>
                <w:lang w:eastAsia="en-IN"/>
              </w:rPr>
              <w:t xml:space="preserve">ई-निविदा आरंभ होने की दिनांक व समय </w:t>
            </w:r>
          </w:p>
        </w:tc>
        <w:tc>
          <w:tcPr>
            <w:tcW w:w="2603" w:type="pct"/>
            <w:tcMar>
              <w:top w:w="45" w:type="dxa"/>
              <w:left w:w="45" w:type="dxa"/>
              <w:bottom w:w="45" w:type="dxa"/>
              <w:right w:w="45" w:type="dxa"/>
            </w:tcMar>
            <w:hideMark/>
          </w:tcPr>
          <w:p w14:paraId="5F9869C8" w14:textId="03032A20" w:rsidR="00CA2E63" w:rsidRPr="008A5A5E" w:rsidRDefault="003528AA" w:rsidP="00A80EF2">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24</w:t>
            </w:r>
            <w:r w:rsidRPr="008A5A5E">
              <w:rPr>
                <w:rFonts w:ascii="Nirmala UI" w:eastAsia="Times New Roman" w:hAnsi="Nirmala UI" w:cs="Nirmala UI"/>
                <w:sz w:val="24"/>
                <w:szCs w:val="24"/>
                <w:cs/>
                <w:lang w:eastAsia="en-IN"/>
              </w:rPr>
              <w:t xml:space="preserve"> </w:t>
            </w:r>
            <w:r w:rsidRPr="008A5A5E">
              <w:rPr>
                <w:rFonts w:ascii="Nirmala UI" w:eastAsia="Times New Roman" w:hAnsi="Nirmala UI" w:cs="Nirmala UI" w:hint="cs"/>
                <w:sz w:val="24"/>
                <w:szCs w:val="24"/>
                <w:cs/>
                <w:lang w:eastAsia="en-IN"/>
              </w:rPr>
              <w:t xml:space="preserve">दिसम्बर </w:t>
            </w:r>
            <w:r w:rsidRPr="008A5A5E">
              <w:rPr>
                <w:rFonts w:ascii="Nirmala UI" w:eastAsia="Times New Roman" w:hAnsi="Nirmala UI" w:cs="Nirmala UI"/>
                <w:sz w:val="24"/>
                <w:szCs w:val="24"/>
                <w:cs/>
                <w:lang w:eastAsia="en-IN"/>
              </w:rPr>
              <w:t>202</w:t>
            </w:r>
            <w:r w:rsidRPr="008A5A5E">
              <w:rPr>
                <w:rFonts w:ascii="Nirmala UI" w:eastAsia="Times New Roman" w:hAnsi="Nirmala UI" w:cs="Nirmala UI"/>
                <w:sz w:val="24"/>
                <w:szCs w:val="24"/>
                <w:lang w:eastAsia="en-IN"/>
              </w:rPr>
              <w:t>4</w:t>
            </w:r>
            <w:r w:rsidRPr="008A5A5E">
              <w:rPr>
                <w:rFonts w:ascii="Nirmala UI" w:eastAsia="Times New Roman" w:hAnsi="Nirmala UI" w:cs="Nirmala UI"/>
                <w:sz w:val="24"/>
                <w:szCs w:val="24"/>
                <w:cs/>
                <w:lang w:eastAsia="en-IN"/>
              </w:rPr>
              <w:t xml:space="preserve"> </w:t>
            </w:r>
            <w:r w:rsidR="00A80EF2" w:rsidRPr="008A5A5E">
              <w:rPr>
                <w:rFonts w:ascii="Nirmala UI" w:eastAsia="Times New Roman" w:hAnsi="Nirmala UI" w:cs="Nirmala UI"/>
                <w:sz w:val="24"/>
                <w:szCs w:val="24"/>
                <w:cs/>
                <w:lang w:eastAsia="en-IN"/>
              </w:rPr>
              <w:t xml:space="preserve">पूर्वाह्न </w:t>
            </w:r>
            <w:r w:rsidR="00A80EF2" w:rsidRPr="008A5A5E">
              <w:rPr>
                <w:rFonts w:ascii="Nirmala UI" w:eastAsia="Times New Roman" w:hAnsi="Nirmala UI" w:cs="Nirmala UI"/>
                <w:sz w:val="24"/>
                <w:szCs w:val="24"/>
                <w:lang w:eastAsia="en-IN"/>
              </w:rPr>
              <w:t>11</w:t>
            </w:r>
            <w:r w:rsidR="00CA2E63" w:rsidRPr="008A5A5E">
              <w:rPr>
                <w:rFonts w:ascii="Nirmala UI" w:eastAsia="Times New Roman" w:hAnsi="Nirmala UI" w:cs="Nirmala UI"/>
                <w:sz w:val="24"/>
                <w:szCs w:val="24"/>
                <w:cs/>
                <w:lang w:eastAsia="en-IN"/>
              </w:rPr>
              <w:t>:00 बजे</w:t>
            </w:r>
          </w:p>
        </w:tc>
      </w:tr>
      <w:tr w:rsidR="003528AA" w:rsidRPr="008A5A5E" w14:paraId="5E02B501" w14:textId="77777777" w:rsidTr="008A5A5E">
        <w:trPr>
          <w:trHeight w:val="343"/>
          <w:jc w:val="center"/>
        </w:trPr>
        <w:tc>
          <w:tcPr>
            <w:tcW w:w="370" w:type="pct"/>
            <w:tcMar>
              <w:top w:w="45" w:type="dxa"/>
              <w:left w:w="45" w:type="dxa"/>
              <w:bottom w:w="45" w:type="dxa"/>
              <w:right w:w="45" w:type="dxa"/>
            </w:tcMar>
          </w:tcPr>
          <w:p w14:paraId="4B281D71" w14:textId="155C9B28" w:rsidR="003528AA"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5</w:t>
            </w:r>
          </w:p>
        </w:tc>
        <w:tc>
          <w:tcPr>
            <w:tcW w:w="2027" w:type="pct"/>
            <w:tcMar>
              <w:top w:w="45" w:type="dxa"/>
              <w:left w:w="45" w:type="dxa"/>
              <w:bottom w:w="45" w:type="dxa"/>
              <w:right w:w="45" w:type="dxa"/>
            </w:tcMar>
          </w:tcPr>
          <w:p w14:paraId="5CFE5B67" w14:textId="73A3E5F6" w:rsidR="003528AA" w:rsidRPr="008A5A5E" w:rsidRDefault="003528AA" w:rsidP="003528AA">
            <w:pPr>
              <w:spacing w:after="0" w:line="240" w:lineRule="auto"/>
              <w:jc w:val="both"/>
              <w:rPr>
                <w:rFonts w:ascii="Nirmala UI" w:eastAsia="Times New Roman" w:hAnsi="Nirmala UI" w:cs="Nirmala UI"/>
                <w:sz w:val="24"/>
                <w:szCs w:val="24"/>
                <w:cs/>
                <w:lang w:eastAsia="en-IN"/>
              </w:rPr>
            </w:pPr>
            <w:r w:rsidRPr="008A5A5E">
              <w:rPr>
                <w:rFonts w:ascii="Nirmala UI" w:eastAsia="Times New Roman" w:hAnsi="Nirmala UI" w:cs="Nirmala UI" w:hint="cs"/>
                <w:sz w:val="24"/>
                <w:szCs w:val="24"/>
                <w:lang w:eastAsia="en-IN"/>
              </w:rPr>
              <w:t>EMD</w:t>
            </w:r>
            <w:r w:rsidRPr="008A5A5E">
              <w:rPr>
                <w:rFonts w:ascii="Nirmala UI" w:eastAsia="Times New Roman" w:hAnsi="Nirmala UI" w:cs="Nirmala UI" w:hint="cs"/>
                <w:sz w:val="24"/>
                <w:szCs w:val="24"/>
                <w:cs/>
                <w:lang w:eastAsia="en-IN"/>
              </w:rPr>
              <w:t xml:space="preserve"> राशि जमा करने की</w:t>
            </w:r>
            <w:r w:rsidRPr="008A5A5E">
              <w:rPr>
                <w:rFonts w:ascii="Nirmala UI" w:eastAsia="Times New Roman" w:hAnsi="Nirmala UI" w:cs="Nirmala UI"/>
                <w:sz w:val="24"/>
                <w:szCs w:val="24"/>
                <w:cs/>
                <w:lang w:eastAsia="en-IN"/>
              </w:rPr>
              <w:t xml:space="preserve"> अंतिम दिनांक व समय </w:t>
            </w:r>
          </w:p>
        </w:tc>
        <w:tc>
          <w:tcPr>
            <w:tcW w:w="2603" w:type="pct"/>
            <w:tcMar>
              <w:top w:w="45" w:type="dxa"/>
              <w:left w:w="45" w:type="dxa"/>
              <w:bottom w:w="45" w:type="dxa"/>
              <w:right w:w="45" w:type="dxa"/>
            </w:tcMar>
          </w:tcPr>
          <w:p w14:paraId="25057914" w14:textId="74215694" w:rsidR="003528AA" w:rsidRPr="008A5A5E" w:rsidRDefault="003528AA" w:rsidP="00A80EF2">
            <w:pPr>
              <w:spacing w:after="0" w:line="240" w:lineRule="auto"/>
              <w:jc w:val="both"/>
              <w:rPr>
                <w:rFonts w:ascii="Nirmala UI" w:eastAsia="Times New Roman" w:hAnsi="Nirmala UI" w:cs="Nirmala UI"/>
                <w:sz w:val="24"/>
                <w:szCs w:val="24"/>
                <w:cs/>
                <w:lang w:eastAsia="en-IN"/>
              </w:rPr>
            </w:pPr>
            <w:r w:rsidRPr="008A5A5E">
              <w:rPr>
                <w:rFonts w:ascii="Nirmala UI" w:eastAsia="Times New Roman" w:hAnsi="Nirmala UI" w:cs="Nirmala UI"/>
                <w:sz w:val="24"/>
                <w:szCs w:val="24"/>
                <w:lang w:eastAsia="en-IN"/>
              </w:rPr>
              <w:t xml:space="preserve">27 </w:t>
            </w:r>
            <w:r w:rsidRPr="008A5A5E">
              <w:rPr>
                <w:rFonts w:ascii="Nirmala UI" w:eastAsia="Times New Roman" w:hAnsi="Nirmala UI" w:cs="Nirmala UI" w:hint="cs"/>
                <w:sz w:val="24"/>
                <w:szCs w:val="24"/>
                <w:cs/>
                <w:lang w:eastAsia="en-IN"/>
              </w:rPr>
              <w:t xml:space="preserve">जनवरी </w:t>
            </w:r>
            <w:r w:rsidR="00632828" w:rsidRPr="008A5A5E">
              <w:rPr>
                <w:rFonts w:ascii="Nirmala UI" w:eastAsia="Times New Roman" w:hAnsi="Nirmala UI" w:cs="Nirmala UI" w:hint="cs"/>
                <w:sz w:val="24"/>
                <w:szCs w:val="24"/>
                <w:cs/>
                <w:lang w:eastAsia="en-IN"/>
              </w:rPr>
              <w:t>2025</w:t>
            </w:r>
            <w:r w:rsidRPr="008A5A5E">
              <w:rPr>
                <w:rFonts w:ascii="Nirmala UI" w:eastAsia="Times New Roman" w:hAnsi="Nirmala UI" w:cs="Nirmala UI"/>
                <w:sz w:val="24"/>
                <w:szCs w:val="24"/>
                <w:cs/>
                <w:lang w:eastAsia="en-IN"/>
              </w:rPr>
              <w:t xml:space="preserve"> अपराह्न </w:t>
            </w:r>
            <w:r w:rsidR="00A80EF2" w:rsidRPr="008A5A5E">
              <w:rPr>
                <w:rFonts w:ascii="Nirmala UI" w:eastAsia="Times New Roman" w:hAnsi="Nirmala UI" w:cs="Nirmala UI"/>
                <w:sz w:val="24"/>
                <w:szCs w:val="24"/>
                <w:lang w:eastAsia="en-IN"/>
              </w:rPr>
              <w:t>03</w:t>
            </w:r>
            <w:r w:rsidRPr="008A5A5E">
              <w:rPr>
                <w:rFonts w:ascii="Nirmala UI" w:eastAsia="Times New Roman" w:hAnsi="Nirmala UI" w:cs="Nirmala UI"/>
                <w:sz w:val="24"/>
                <w:szCs w:val="24"/>
                <w:lang w:eastAsia="en-IN"/>
              </w:rPr>
              <w:t xml:space="preserve">:00 </w:t>
            </w:r>
            <w:r w:rsidRPr="008A5A5E">
              <w:rPr>
                <w:rFonts w:ascii="Nirmala UI" w:eastAsia="Times New Roman" w:hAnsi="Nirmala UI" w:cs="Nirmala UI"/>
                <w:sz w:val="24"/>
                <w:szCs w:val="24"/>
                <w:cs/>
                <w:lang w:eastAsia="en-IN"/>
              </w:rPr>
              <w:t>बजे तक</w:t>
            </w:r>
          </w:p>
        </w:tc>
      </w:tr>
      <w:tr w:rsidR="00CA2E63" w:rsidRPr="008A5A5E" w14:paraId="0564E5BF" w14:textId="77777777" w:rsidTr="008A5A5E">
        <w:trPr>
          <w:trHeight w:val="334"/>
          <w:jc w:val="center"/>
        </w:trPr>
        <w:tc>
          <w:tcPr>
            <w:tcW w:w="370" w:type="pct"/>
            <w:tcMar>
              <w:top w:w="45" w:type="dxa"/>
              <w:left w:w="45" w:type="dxa"/>
              <w:bottom w:w="45" w:type="dxa"/>
              <w:right w:w="45" w:type="dxa"/>
            </w:tcMar>
          </w:tcPr>
          <w:p w14:paraId="44118661" w14:textId="4100F566" w:rsidR="00CA2E63"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6</w:t>
            </w:r>
          </w:p>
        </w:tc>
        <w:tc>
          <w:tcPr>
            <w:tcW w:w="2027" w:type="pct"/>
            <w:tcMar>
              <w:top w:w="45" w:type="dxa"/>
              <w:left w:w="45" w:type="dxa"/>
              <w:bottom w:w="45" w:type="dxa"/>
              <w:right w:w="45" w:type="dxa"/>
            </w:tcMar>
            <w:hideMark/>
          </w:tcPr>
          <w:p w14:paraId="6F5D2169" w14:textId="1D934ACF" w:rsidR="00CA2E63" w:rsidRPr="008A5A5E" w:rsidRDefault="00CA2E63" w:rsidP="00CA2E63">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cs/>
                <w:lang w:eastAsia="en-IN"/>
              </w:rPr>
              <w:t xml:space="preserve">ई-निविदा प्रस्तुति की अंतिम दिनांक व समय </w:t>
            </w:r>
          </w:p>
        </w:tc>
        <w:tc>
          <w:tcPr>
            <w:tcW w:w="2603" w:type="pct"/>
            <w:tcMar>
              <w:top w:w="45" w:type="dxa"/>
              <w:left w:w="45" w:type="dxa"/>
              <w:bottom w:w="45" w:type="dxa"/>
              <w:right w:w="45" w:type="dxa"/>
            </w:tcMar>
            <w:hideMark/>
          </w:tcPr>
          <w:p w14:paraId="62D7A1BE" w14:textId="3C3483F1" w:rsidR="00CA2E63" w:rsidRPr="008A5A5E" w:rsidRDefault="003528AA" w:rsidP="00A80EF2">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 xml:space="preserve">27 </w:t>
            </w:r>
            <w:r w:rsidRPr="008A5A5E">
              <w:rPr>
                <w:rFonts w:ascii="Nirmala UI" w:eastAsia="Times New Roman" w:hAnsi="Nirmala UI" w:cs="Nirmala UI" w:hint="cs"/>
                <w:sz w:val="24"/>
                <w:szCs w:val="24"/>
                <w:cs/>
                <w:lang w:eastAsia="en-IN"/>
              </w:rPr>
              <w:t xml:space="preserve">जनवरी </w:t>
            </w:r>
            <w:r w:rsidR="00632828" w:rsidRPr="008A5A5E">
              <w:rPr>
                <w:rFonts w:ascii="Nirmala UI" w:eastAsia="Times New Roman" w:hAnsi="Nirmala UI" w:cs="Nirmala UI" w:hint="cs"/>
                <w:sz w:val="24"/>
                <w:szCs w:val="24"/>
                <w:cs/>
                <w:lang w:eastAsia="en-IN"/>
              </w:rPr>
              <w:t>202</w:t>
            </w:r>
            <w:r w:rsidR="00632828" w:rsidRPr="008A5A5E">
              <w:rPr>
                <w:rFonts w:ascii="Nirmala UI" w:eastAsia="Times New Roman" w:hAnsi="Nirmala UI" w:cs="Nirmala UI"/>
                <w:sz w:val="24"/>
                <w:szCs w:val="24"/>
                <w:lang w:eastAsia="en-IN"/>
              </w:rPr>
              <w:t>5</w:t>
            </w:r>
            <w:r w:rsidRPr="008A5A5E">
              <w:rPr>
                <w:rFonts w:ascii="Nirmala UI" w:eastAsia="Times New Roman" w:hAnsi="Nirmala UI" w:cs="Nirmala UI"/>
                <w:sz w:val="24"/>
                <w:szCs w:val="24"/>
                <w:cs/>
                <w:lang w:eastAsia="en-IN"/>
              </w:rPr>
              <w:t xml:space="preserve"> अपराह्न </w:t>
            </w:r>
            <w:r w:rsidR="00A80EF2" w:rsidRPr="008A5A5E">
              <w:rPr>
                <w:rFonts w:ascii="Nirmala UI" w:eastAsia="Times New Roman" w:hAnsi="Nirmala UI" w:cs="Nirmala UI"/>
                <w:sz w:val="24"/>
                <w:szCs w:val="24"/>
                <w:lang w:eastAsia="en-IN"/>
              </w:rPr>
              <w:t>05</w:t>
            </w:r>
            <w:r w:rsidRPr="008A5A5E">
              <w:rPr>
                <w:rFonts w:ascii="Nirmala UI" w:eastAsia="Times New Roman" w:hAnsi="Nirmala UI" w:cs="Nirmala UI"/>
                <w:sz w:val="24"/>
                <w:szCs w:val="24"/>
                <w:lang w:eastAsia="en-IN"/>
              </w:rPr>
              <w:t xml:space="preserve">:00 </w:t>
            </w:r>
            <w:r w:rsidRPr="008A5A5E">
              <w:rPr>
                <w:rFonts w:ascii="Nirmala UI" w:eastAsia="Times New Roman" w:hAnsi="Nirmala UI" w:cs="Nirmala UI"/>
                <w:sz w:val="24"/>
                <w:szCs w:val="24"/>
                <w:cs/>
                <w:lang w:eastAsia="en-IN"/>
              </w:rPr>
              <w:t>बजे तक</w:t>
            </w:r>
          </w:p>
        </w:tc>
      </w:tr>
      <w:tr w:rsidR="00CA2E63" w:rsidRPr="008A5A5E" w14:paraId="48D994DF" w14:textId="77777777" w:rsidTr="008A5A5E">
        <w:trPr>
          <w:trHeight w:val="286"/>
          <w:jc w:val="center"/>
        </w:trPr>
        <w:tc>
          <w:tcPr>
            <w:tcW w:w="370" w:type="pct"/>
            <w:tcMar>
              <w:top w:w="45" w:type="dxa"/>
              <w:left w:w="45" w:type="dxa"/>
              <w:bottom w:w="45" w:type="dxa"/>
              <w:right w:w="45" w:type="dxa"/>
            </w:tcMar>
          </w:tcPr>
          <w:p w14:paraId="0ACE7D33" w14:textId="5CD32637" w:rsidR="00CA2E63" w:rsidRPr="008A5A5E" w:rsidRDefault="00A80EF2" w:rsidP="00A80EF2">
            <w:pPr>
              <w:spacing w:after="0" w:line="240" w:lineRule="auto"/>
              <w:jc w:val="center"/>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7</w:t>
            </w:r>
          </w:p>
        </w:tc>
        <w:tc>
          <w:tcPr>
            <w:tcW w:w="2027" w:type="pct"/>
            <w:tcMar>
              <w:top w:w="45" w:type="dxa"/>
              <w:left w:w="45" w:type="dxa"/>
              <w:bottom w:w="45" w:type="dxa"/>
              <w:right w:w="45" w:type="dxa"/>
            </w:tcMar>
            <w:hideMark/>
          </w:tcPr>
          <w:p w14:paraId="2EA5B278" w14:textId="4AAC18CF" w:rsidR="00CA2E63" w:rsidRPr="008A5A5E" w:rsidRDefault="00CA2E63" w:rsidP="00CA2E63">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cs/>
                <w:lang w:eastAsia="en-IN"/>
              </w:rPr>
              <w:t>भाग -</w:t>
            </w:r>
            <w:r w:rsidRPr="008A5A5E">
              <w:rPr>
                <w:rFonts w:ascii="Nirmala UI" w:eastAsia="Times New Roman" w:hAnsi="Nirmala UI" w:cs="Nirmala UI"/>
                <w:sz w:val="24"/>
                <w:szCs w:val="24"/>
                <w:lang w:eastAsia="en-IN"/>
              </w:rPr>
              <w:t xml:space="preserve">1 </w:t>
            </w:r>
            <w:r w:rsidRPr="008A5A5E">
              <w:rPr>
                <w:rFonts w:ascii="Nirmala UI" w:eastAsia="Times New Roman" w:hAnsi="Nirmala UI" w:cs="Nirmala UI"/>
                <w:sz w:val="24"/>
                <w:szCs w:val="24"/>
                <w:cs/>
                <w:lang w:eastAsia="en-IN"/>
              </w:rPr>
              <w:t xml:space="preserve">खोलने की दिनांक व समय </w:t>
            </w:r>
          </w:p>
        </w:tc>
        <w:tc>
          <w:tcPr>
            <w:tcW w:w="2603" w:type="pct"/>
            <w:tcMar>
              <w:top w:w="45" w:type="dxa"/>
              <w:left w:w="45" w:type="dxa"/>
              <w:bottom w:w="45" w:type="dxa"/>
              <w:right w:w="45" w:type="dxa"/>
            </w:tcMar>
            <w:hideMark/>
          </w:tcPr>
          <w:p w14:paraId="25BC6E20" w14:textId="5C74186C" w:rsidR="00CA2E63" w:rsidRPr="008A5A5E" w:rsidRDefault="003528AA" w:rsidP="00A80EF2">
            <w:pPr>
              <w:spacing w:after="0" w:line="240" w:lineRule="auto"/>
              <w:jc w:val="both"/>
              <w:rPr>
                <w:rFonts w:ascii="Nirmala UI" w:eastAsia="Times New Roman" w:hAnsi="Nirmala UI" w:cs="Nirmala UI"/>
                <w:sz w:val="24"/>
                <w:szCs w:val="24"/>
                <w:lang w:eastAsia="en-IN"/>
              </w:rPr>
            </w:pPr>
            <w:r w:rsidRPr="008A5A5E">
              <w:rPr>
                <w:rFonts w:ascii="Nirmala UI" w:eastAsia="Times New Roman" w:hAnsi="Nirmala UI" w:cs="Nirmala UI"/>
                <w:sz w:val="24"/>
                <w:szCs w:val="24"/>
                <w:lang w:eastAsia="en-IN"/>
              </w:rPr>
              <w:t>2</w:t>
            </w:r>
            <w:r w:rsidRPr="008A5A5E">
              <w:rPr>
                <w:rFonts w:ascii="Nirmala UI" w:eastAsia="Times New Roman" w:hAnsi="Nirmala UI" w:cs="Nirmala UI" w:hint="cs"/>
                <w:sz w:val="24"/>
                <w:szCs w:val="24"/>
                <w:lang w:eastAsia="en-IN"/>
              </w:rPr>
              <w:t xml:space="preserve">8 </w:t>
            </w:r>
            <w:r w:rsidRPr="008A5A5E">
              <w:rPr>
                <w:rFonts w:ascii="Nirmala UI" w:eastAsia="Times New Roman" w:hAnsi="Nirmala UI" w:cs="Nirmala UI" w:hint="cs"/>
                <w:sz w:val="24"/>
                <w:szCs w:val="24"/>
                <w:cs/>
                <w:lang w:eastAsia="en-IN"/>
              </w:rPr>
              <w:t xml:space="preserve">जनवरी </w:t>
            </w:r>
            <w:r w:rsidR="00632828" w:rsidRPr="008A5A5E">
              <w:rPr>
                <w:rFonts w:ascii="Nirmala UI" w:eastAsia="Times New Roman" w:hAnsi="Nirmala UI" w:cs="Nirmala UI" w:hint="cs"/>
                <w:sz w:val="24"/>
                <w:szCs w:val="24"/>
                <w:cs/>
                <w:lang w:eastAsia="en-IN"/>
              </w:rPr>
              <w:t>202</w:t>
            </w:r>
            <w:r w:rsidR="00632828" w:rsidRPr="008A5A5E">
              <w:rPr>
                <w:rFonts w:ascii="Nirmala UI" w:eastAsia="Times New Roman" w:hAnsi="Nirmala UI" w:cs="Nirmala UI"/>
                <w:sz w:val="24"/>
                <w:szCs w:val="24"/>
                <w:lang w:eastAsia="en-IN"/>
              </w:rPr>
              <w:t>5</w:t>
            </w:r>
            <w:r w:rsidRPr="008A5A5E">
              <w:rPr>
                <w:rFonts w:ascii="Nirmala UI" w:eastAsia="Times New Roman" w:hAnsi="Nirmala UI" w:cs="Nirmala UI"/>
                <w:sz w:val="24"/>
                <w:szCs w:val="24"/>
                <w:cs/>
                <w:lang w:eastAsia="en-IN"/>
              </w:rPr>
              <w:t xml:space="preserve"> </w:t>
            </w:r>
            <w:r w:rsidR="00CA2E63" w:rsidRPr="008A5A5E">
              <w:rPr>
                <w:rFonts w:ascii="Nirmala UI" w:eastAsia="Times New Roman" w:hAnsi="Nirmala UI" w:cs="Nirmala UI"/>
                <w:sz w:val="24"/>
                <w:szCs w:val="24"/>
                <w:cs/>
                <w:lang w:eastAsia="en-IN"/>
              </w:rPr>
              <w:t>पूर्वाह्न 11</w:t>
            </w:r>
            <w:r w:rsidR="00CA2E63" w:rsidRPr="008A5A5E">
              <w:rPr>
                <w:rFonts w:ascii="Nirmala UI" w:eastAsia="Times New Roman" w:hAnsi="Nirmala UI" w:cs="Nirmala UI"/>
                <w:sz w:val="24"/>
                <w:szCs w:val="24"/>
                <w:lang w:eastAsia="en-IN"/>
              </w:rPr>
              <w:t xml:space="preserve">:00 </w:t>
            </w:r>
            <w:r w:rsidR="00CA2E63" w:rsidRPr="008A5A5E">
              <w:rPr>
                <w:rFonts w:ascii="Nirmala UI" w:eastAsia="Times New Roman" w:hAnsi="Nirmala UI" w:cs="Nirmala UI"/>
                <w:sz w:val="24"/>
                <w:szCs w:val="24"/>
                <w:cs/>
                <w:lang w:eastAsia="en-IN"/>
              </w:rPr>
              <w:t>बजे</w:t>
            </w:r>
          </w:p>
        </w:tc>
      </w:tr>
    </w:tbl>
    <w:p w14:paraId="33D89AB9" w14:textId="77777777" w:rsidR="00196518" w:rsidRPr="008A5A5E" w:rsidRDefault="00196518" w:rsidP="003E750D">
      <w:pPr>
        <w:spacing w:after="0" w:line="240" w:lineRule="auto"/>
        <w:jc w:val="both"/>
        <w:rPr>
          <w:rFonts w:ascii="Nirmala UI" w:eastAsia="Times New Roman" w:hAnsi="Nirmala UI" w:cs="Nirmala UI"/>
          <w:color w:val="000000"/>
          <w:sz w:val="24"/>
          <w:szCs w:val="24"/>
          <w:lang w:eastAsia="en-IN"/>
        </w:rPr>
      </w:pPr>
    </w:p>
    <w:p w14:paraId="7E56CF5B" w14:textId="5D9A4E1B" w:rsidR="00196518" w:rsidRPr="008A5A5E" w:rsidRDefault="00196518" w:rsidP="003E750D">
      <w:pPr>
        <w:spacing w:after="0"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cs/>
          <w:lang w:eastAsia="en-IN"/>
        </w:rPr>
        <w:lastRenderedPageBreak/>
        <w:t xml:space="preserve">6. बैंक निम्नतम निविदा को स्वीकार करने के लिए बाध्य नहीं है तथा बैंक के पास यह अधिकार सुरक्षित है कि किसी निविदा को पूर्ण या अंशत: रूप से स्वीकार करे। बैंक के पास यह अधिकार </w:t>
      </w:r>
      <w:r w:rsidR="00853120" w:rsidRPr="008A5A5E">
        <w:rPr>
          <w:rFonts w:ascii="Nirmala UI" w:eastAsia="Times New Roman" w:hAnsi="Nirmala UI" w:cs="Nirmala UI"/>
          <w:color w:val="000000"/>
          <w:sz w:val="24"/>
          <w:szCs w:val="24"/>
          <w:cs/>
          <w:lang w:eastAsia="en-IN"/>
        </w:rPr>
        <w:t xml:space="preserve">भी </w:t>
      </w:r>
      <w:r w:rsidRPr="008A5A5E">
        <w:rPr>
          <w:rFonts w:ascii="Nirmala UI" w:eastAsia="Times New Roman" w:hAnsi="Nirmala UI" w:cs="Nirmala UI"/>
          <w:color w:val="000000"/>
          <w:sz w:val="24"/>
          <w:szCs w:val="24"/>
          <w:cs/>
          <w:lang w:eastAsia="en-IN"/>
        </w:rPr>
        <w:t>है कि किसी एक या सभी निविदाओं को बिना कोई कारण बताए स्वीकार या रद्द कर दे।</w:t>
      </w:r>
    </w:p>
    <w:p w14:paraId="549BBC59" w14:textId="75958A54" w:rsidR="00196518" w:rsidRPr="008A5A5E" w:rsidRDefault="00196518" w:rsidP="003E750D">
      <w:pPr>
        <w:spacing w:after="0" w:line="240" w:lineRule="auto"/>
        <w:jc w:val="both"/>
        <w:rPr>
          <w:rFonts w:ascii="Nirmala UI" w:eastAsia="Times New Roman" w:hAnsi="Nirmala UI" w:cs="Nirmala UI"/>
          <w:color w:val="000000"/>
          <w:sz w:val="24"/>
          <w:szCs w:val="24"/>
          <w:lang w:eastAsia="en-IN"/>
        </w:rPr>
      </w:pPr>
    </w:p>
    <w:p w14:paraId="61CFF72A" w14:textId="5486FDD0" w:rsidR="00196518" w:rsidRPr="008A5A5E" w:rsidRDefault="00196518" w:rsidP="003E750D">
      <w:pPr>
        <w:spacing w:after="0" w:line="240" w:lineRule="auto"/>
        <w:jc w:val="both"/>
        <w:rPr>
          <w:rFonts w:ascii="Nirmala UI" w:eastAsia="Times New Roman" w:hAnsi="Nirmala UI" w:cs="Nirmala UI"/>
          <w:color w:val="000000"/>
          <w:sz w:val="24"/>
          <w:szCs w:val="24"/>
          <w:lang w:eastAsia="en-IN"/>
        </w:rPr>
      </w:pPr>
      <w:r w:rsidRPr="008A5A5E">
        <w:rPr>
          <w:rFonts w:ascii="Nirmala UI" w:eastAsia="Times New Roman" w:hAnsi="Nirmala UI" w:cs="Nirmala UI"/>
          <w:b/>
          <w:bCs/>
          <w:color w:val="000000"/>
          <w:sz w:val="24"/>
          <w:szCs w:val="24"/>
          <w:cs/>
          <w:lang w:eastAsia="en-IN"/>
        </w:rPr>
        <w:t xml:space="preserve">नोट: </w:t>
      </w:r>
      <w:r w:rsidRPr="008A5A5E">
        <w:rPr>
          <w:rFonts w:ascii="Nirmala UI" w:eastAsia="Times New Roman" w:hAnsi="Nirmala UI" w:cs="Nirmala UI"/>
          <w:color w:val="000000"/>
          <w:sz w:val="24"/>
          <w:szCs w:val="24"/>
          <w:cs/>
          <w:lang w:eastAsia="en-IN"/>
        </w:rPr>
        <w:t>सभी निविदाकर्ता यह नोट करें कि यदि ई-निविदा में भविष्य में कोई संशोधन/शुद्धिपत्र जारी होता है</w:t>
      </w:r>
      <w:r w:rsidRPr="008A5A5E">
        <w:rPr>
          <w:rFonts w:ascii="Nirmala UI" w:eastAsia="Times New Roman" w:hAnsi="Nirmala UI" w:cs="Nirmala UI"/>
          <w:color w:val="000000"/>
          <w:sz w:val="24"/>
          <w:szCs w:val="24"/>
          <w:lang w:eastAsia="en-IN"/>
        </w:rPr>
        <w:t>,</w:t>
      </w:r>
      <w:r w:rsidRPr="008A5A5E">
        <w:rPr>
          <w:rFonts w:ascii="Nirmala UI" w:eastAsia="Times New Roman" w:hAnsi="Nirmala UI" w:cs="Nirmala UI"/>
          <w:color w:val="000000"/>
          <w:sz w:val="24"/>
          <w:szCs w:val="24"/>
          <w:cs/>
          <w:lang w:eastAsia="en-IN"/>
        </w:rPr>
        <w:t xml:space="preserve"> तो इसे केवल ऊपर दी गईं आरबीआई तथा एमएसटीसी के वेबसाइट पर अधिसूचित किया जाएगा तथा समाचार-पत्रों में प्रकाशित नहीं किया जाएगा।</w:t>
      </w:r>
    </w:p>
    <w:p w14:paraId="1E650DCE" w14:textId="77777777" w:rsidR="00196518" w:rsidRPr="008A5A5E" w:rsidRDefault="00196518" w:rsidP="00196518">
      <w:pPr>
        <w:spacing w:after="0" w:line="240" w:lineRule="auto"/>
        <w:jc w:val="right"/>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cs/>
          <w:lang w:eastAsia="en-IN"/>
        </w:rPr>
        <w:t>क्षेत्रीय निदेशक</w:t>
      </w:r>
    </w:p>
    <w:p w14:paraId="69972B4C" w14:textId="77777777" w:rsidR="00196518" w:rsidRPr="008A5A5E" w:rsidRDefault="00196518" w:rsidP="00196518">
      <w:pPr>
        <w:spacing w:after="0" w:line="240" w:lineRule="auto"/>
        <w:jc w:val="right"/>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cs/>
          <w:lang w:eastAsia="en-IN"/>
        </w:rPr>
        <w:t>भारतीय रिज़र्व बैंक</w:t>
      </w:r>
    </w:p>
    <w:p w14:paraId="281C212E" w14:textId="77777777" w:rsidR="00196518" w:rsidRPr="008A5A5E" w:rsidRDefault="00196518" w:rsidP="00196518">
      <w:pPr>
        <w:spacing w:after="0" w:line="240" w:lineRule="auto"/>
        <w:jc w:val="right"/>
        <w:rPr>
          <w:rFonts w:ascii="Nirmala UI" w:eastAsia="Times New Roman" w:hAnsi="Nirmala UI" w:cs="Nirmala UI"/>
          <w:color w:val="000000"/>
          <w:sz w:val="24"/>
          <w:szCs w:val="24"/>
          <w:lang w:eastAsia="en-IN"/>
        </w:rPr>
      </w:pPr>
      <w:r w:rsidRPr="008A5A5E">
        <w:rPr>
          <w:rFonts w:ascii="Nirmala UI" w:eastAsia="Times New Roman" w:hAnsi="Nirmala UI" w:cs="Nirmala UI"/>
          <w:color w:val="000000"/>
          <w:sz w:val="24"/>
          <w:szCs w:val="24"/>
          <w:cs/>
          <w:lang w:eastAsia="en-IN"/>
        </w:rPr>
        <w:t>जयपुर</w:t>
      </w:r>
    </w:p>
    <w:p w14:paraId="6114D946" w14:textId="7935C52F" w:rsidR="008F73EE" w:rsidRDefault="00192DE0" w:rsidP="00192DE0">
      <w:pPr>
        <w:spacing w:after="0" w:line="240" w:lineRule="auto"/>
        <w:jc w:val="right"/>
        <w:rPr>
          <w:rFonts w:ascii="Nirmala UI" w:eastAsia="Times New Roman" w:hAnsi="Nirmala UI" w:cs="Nirmala UI"/>
          <w:sz w:val="24"/>
          <w:szCs w:val="24"/>
          <w:lang w:eastAsia="en-IN"/>
        </w:rPr>
      </w:pPr>
      <w:r w:rsidRPr="008A5A5E">
        <w:rPr>
          <w:rFonts w:ascii="Nirmala UI" w:eastAsia="Times New Roman" w:hAnsi="Nirmala UI" w:cs="Nirmala UI" w:hint="cs"/>
          <w:sz w:val="24"/>
          <w:szCs w:val="24"/>
          <w:cs/>
          <w:lang w:eastAsia="en-IN"/>
        </w:rPr>
        <w:t xml:space="preserve"> </w:t>
      </w:r>
      <w:r w:rsidRPr="008A5A5E">
        <w:rPr>
          <w:rFonts w:ascii="Nirmala UI" w:eastAsia="Times New Roman" w:hAnsi="Nirmala UI" w:cs="Nirmala UI"/>
          <w:sz w:val="24"/>
          <w:szCs w:val="24"/>
          <w:lang w:eastAsia="en-IN"/>
        </w:rPr>
        <w:t>24</w:t>
      </w:r>
      <w:r w:rsidRPr="008A5A5E">
        <w:rPr>
          <w:rFonts w:ascii="Nirmala UI" w:eastAsia="Times New Roman" w:hAnsi="Nirmala UI" w:cs="Nirmala UI"/>
          <w:sz w:val="24"/>
          <w:szCs w:val="24"/>
          <w:cs/>
          <w:lang w:eastAsia="en-IN"/>
        </w:rPr>
        <w:t xml:space="preserve"> </w:t>
      </w:r>
      <w:r w:rsidRPr="008A5A5E">
        <w:rPr>
          <w:rFonts w:ascii="Nirmala UI" w:eastAsia="Times New Roman" w:hAnsi="Nirmala UI" w:cs="Nirmala UI" w:hint="cs"/>
          <w:sz w:val="24"/>
          <w:szCs w:val="24"/>
          <w:cs/>
          <w:lang w:eastAsia="en-IN"/>
        </w:rPr>
        <w:t xml:space="preserve">दिसम्बर </w:t>
      </w:r>
      <w:r w:rsidRPr="008A5A5E">
        <w:rPr>
          <w:rFonts w:ascii="Nirmala UI" w:eastAsia="Times New Roman" w:hAnsi="Nirmala UI" w:cs="Nirmala UI"/>
          <w:sz w:val="24"/>
          <w:szCs w:val="24"/>
          <w:cs/>
          <w:lang w:eastAsia="en-IN"/>
        </w:rPr>
        <w:t>202</w:t>
      </w:r>
      <w:r w:rsidRPr="008A5A5E">
        <w:rPr>
          <w:rFonts w:ascii="Nirmala UI" w:eastAsia="Times New Roman" w:hAnsi="Nirmala UI" w:cs="Nirmala UI"/>
          <w:sz w:val="24"/>
          <w:szCs w:val="24"/>
          <w:lang w:eastAsia="en-IN"/>
        </w:rPr>
        <w:t>4</w:t>
      </w:r>
    </w:p>
    <w:p w14:paraId="1EDA8341" w14:textId="7DC48726" w:rsidR="004F3A12" w:rsidRDefault="004F3A12" w:rsidP="00192DE0">
      <w:pPr>
        <w:spacing w:after="0" w:line="240" w:lineRule="auto"/>
        <w:jc w:val="right"/>
        <w:rPr>
          <w:rFonts w:ascii="Nirmala UI" w:eastAsia="Times New Roman" w:hAnsi="Nirmala UI" w:cs="Nirmala UI"/>
          <w:sz w:val="24"/>
          <w:szCs w:val="24"/>
          <w:lang w:eastAsia="en-IN"/>
        </w:rPr>
      </w:pPr>
    </w:p>
    <w:p w14:paraId="7781C89E" w14:textId="48FA5381" w:rsidR="004F3A12" w:rsidRDefault="004F3A12" w:rsidP="00192DE0">
      <w:pPr>
        <w:spacing w:after="0" w:line="240" w:lineRule="auto"/>
        <w:jc w:val="right"/>
        <w:rPr>
          <w:rFonts w:ascii="Nirmala UI" w:eastAsia="Times New Roman" w:hAnsi="Nirmala UI" w:cs="Nirmala UI"/>
          <w:sz w:val="24"/>
          <w:szCs w:val="24"/>
          <w:lang w:eastAsia="en-IN"/>
        </w:rPr>
      </w:pPr>
    </w:p>
    <w:p w14:paraId="46624A50" w14:textId="43C9BFB8" w:rsidR="004F3A12" w:rsidRDefault="004F3A12" w:rsidP="00192DE0">
      <w:pPr>
        <w:spacing w:after="0" w:line="240" w:lineRule="auto"/>
        <w:jc w:val="right"/>
        <w:rPr>
          <w:rFonts w:ascii="Nirmala UI" w:eastAsia="Times New Roman" w:hAnsi="Nirmala UI" w:cs="Nirmala UI"/>
          <w:sz w:val="24"/>
          <w:szCs w:val="24"/>
          <w:lang w:eastAsia="en-IN"/>
        </w:rPr>
      </w:pPr>
    </w:p>
    <w:p w14:paraId="2DCCDBD3" w14:textId="2719E94C" w:rsidR="004F3A12" w:rsidRDefault="004F3A12" w:rsidP="00192DE0">
      <w:pPr>
        <w:spacing w:after="0" w:line="240" w:lineRule="auto"/>
        <w:jc w:val="right"/>
        <w:rPr>
          <w:rFonts w:ascii="Nirmala UI" w:eastAsia="Times New Roman" w:hAnsi="Nirmala UI" w:cs="Nirmala UI"/>
          <w:sz w:val="24"/>
          <w:szCs w:val="24"/>
          <w:lang w:eastAsia="en-IN"/>
        </w:rPr>
      </w:pPr>
    </w:p>
    <w:p w14:paraId="2817D291" w14:textId="34F5C2DE" w:rsidR="004F3A12" w:rsidRDefault="004F3A12" w:rsidP="00192DE0">
      <w:pPr>
        <w:spacing w:after="0" w:line="240" w:lineRule="auto"/>
        <w:jc w:val="right"/>
        <w:rPr>
          <w:rFonts w:ascii="Nirmala UI" w:eastAsia="Times New Roman" w:hAnsi="Nirmala UI" w:cs="Nirmala UI"/>
          <w:sz w:val="24"/>
          <w:szCs w:val="24"/>
          <w:lang w:eastAsia="en-IN"/>
        </w:rPr>
      </w:pPr>
    </w:p>
    <w:p w14:paraId="53418F58" w14:textId="152514DD" w:rsidR="004F3A12" w:rsidRDefault="004F3A12" w:rsidP="00192DE0">
      <w:pPr>
        <w:spacing w:after="0" w:line="240" w:lineRule="auto"/>
        <w:jc w:val="right"/>
        <w:rPr>
          <w:rFonts w:ascii="Nirmala UI" w:eastAsia="Times New Roman" w:hAnsi="Nirmala UI" w:cs="Nirmala UI"/>
          <w:sz w:val="24"/>
          <w:szCs w:val="24"/>
          <w:lang w:eastAsia="en-IN"/>
        </w:rPr>
      </w:pPr>
    </w:p>
    <w:p w14:paraId="4A9E195B" w14:textId="2E3FA54E" w:rsidR="004F3A12" w:rsidRDefault="004F3A12" w:rsidP="00192DE0">
      <w:pPr>
        <w:spacing w:after="0" w:line="240" w:lineRule="auto"/>
        <w:jc w:val="right"/>
        <w:rPr>
          <w:rFonts w:ascii="Nirmala UI" w:eastAsia="Times New Roman" w:hAnsi="Nirmala UI" w:cs="Nirmala UI"/>
          <w:sz w:val="24"/>
          <w:szCs w:val="24"/>
          <w:lang w:eastAsia="en-IN"/>
        </w:rPr>
      </w:pPr>
    </w:p>
    <w:p w14:paraId="5AB574BB" w14:textId="7E4C0A23" w:rsidR="004F3A12" w:rsidRDefault="004F3A12" w:rsidP="00192DE0">
      <w:pPr>
        <w:spacing w:after="0" w:line="240" w:lineRule="auto"/>
        <w:jc w:val="right"/>
        <w:rPr>
          <w:rFonts w:ascii="Nirmala UI" w:eastAsia="Times New Roman" w:hAnsi="Nirmala UI" w:cs="Nirmala UI"/>
          <w:sz w:val="24"/>
          <w:szCs w:val="24"/>
          <w:lang w:eastAsia="en-IN"/>
        </w:rPr>
      </w:pPr>
    </w:p>
    <w:p w14:paraId="462DE99C" w14:textId="6A67DA1D" w:rsidR="004F3A12" w:rsidRDefault="004F3A12" w:rsidP="00192DE0">
      <w:pPr>
        <w:spacing w:after="0" w:line="240" w:lineRule="auto"/>
        <w:jc w:val="right"/>
        <w:rPr>
          <w:rFonts w:ascii="Nirmala UI" w:eastAsia="Times New Roman" w:hAnsi="Nirmala UI" w:cs="Nirmala UI"/>
          <w:sz w:val="24"/>
          <w:szCs w:val="24"/>
          <w:lang w:eastAsia="en-IN"/>
        </w:rPr>
      </w:pPr>
    </w:p>
    <w:p w14:paraId="2D277F93" w14:textId="5F55F99A" w:rsidR="004F3A12" w:rsidRDefault="004F3A12" w:rsidP="00192DE0">
      <w:pPr>
        <w:spacing w:after="0" w:line="240" w:lineRule="auto"/>
        <w:jc w:val="right"/>
        <w:rPr>
          <w:rFonts w:ascii="Nirmala UI" w:eastAsia="Times New Roman" w:hAnsi="Nirmala UI" w:cs="Nirmala UI"/>
          <w:sz w:val="24"/>
          <w:szCs w:val="24"/>
          <w:lang w:eastAsia="en-IN"/>
        </w:rPr>
      </w:pPr>
    </w:p>
    <w:p w14:paraId="00556290" w14:textId="66B2EB14" w:rsidR="004F3A12" w:rsidRDefault="004F3A12" w:rsidP="00192DE0">
      <w:pPr>
        <w:spacing w:after="0" w:line="240" w:lineRule="auto"/>
        <w:jc w:val="right"/>
        <w:rPr>
          <w:rFonts w:ascii="Nirmala UI" w:eastAsia="Times New Roman" w:hAnsi="Nirmala UI" w:cs="Nirmala UI"/>
          <w:sz w:val="24"/>
          <w:szCs w:val="24"/>
          <w:lang w:eastAsia="en-IN"/>
        </w:rPr>
      </w:pPr>
    </w:p>
    <w:p w14:paraId="78F14404" w14:textId="5ACB4F4D" w:rsidR="004F3A12" w:rsidRDefault="004F3A12" w:rsidP="00192DE0">
      <w:pPr>
        <w:spacing w:after="0" w:line="240" w:lineRule="auto"/>
        <w:jc w:val="right"/>
        <w:rPr>
          <w:rFonts w:ascii="Nirmala UI" w:eastAsia="Times New Roman" w:hAnsi="Nirmala UI" w:cs="Nirmala UI"/>
          <w:sz w:val="24"/>
          <w:szCs w:val="24"/>
          <w:lang w:eastAsia="en-IN"/>
        </w:rPr>
      </w:pPr>
    </w:p>
    <w:p w14:paraId="44AE34EF" w14:textId="6A31873E" w:rsidR="004F3A12" w:rsidRDefault="004F3A12" w:rsidP="00192DE0">
      <w:pPr>
        <w:spacing w:after="0" w:line="240" w:lineRule="auto"/>
        <w:jc w:val="right"/>
        <w:rPr>
          <w:rFonts w:ascii="Nirmala UI" w:eastAsia="Times New Roman" w:hAnsi="Nirmala UI" w:cs="Nirmala UI"/>
          <w:sz w:val="24"/>
          <w:szCs w:val="24"/>
          <w:lang w:eastAsia="en-IN"/>
        </w:rPr>
      </w:pPr>
    </w:p>
    <w:p w14:paraId="091E4E3D" w14:textId="6AAC1F2C" w:rsidR="004F3A12" w:rsidRDefault="004F3A12" w:rsidP="00192DE0">
      <w:pPr>
        <w:spacing w:after="0" w:line="240" w:lineRule="auto"/>
        <w:jc w:val="right"/>
        <w:rPr>
          <w:rFonts w:ascii="Nirmala UI" w:eastAsia="Times New Roman" w:hAnsi="Nirmala UI" w:cs="Nirmala UI"/>
          <w:sz w:val="24"/>
          <w:szCs w:val="24"/>
          <w:lang w:eastAsia="en-IN"/>
        </w:rPr>
      </w:pPr>
    </w:p>
    <w:p w14:paraId="6834D0D8" w14:textId="4D3CE3F5" w:rsidR="004F3A12" w:rsidRDefault="004F3A12" w:rsidP="00192DE0">
      <w:pPr>
        <w:spacing w:after="0" w:line="240" w:lineRule="auto"/>
        <w:jc w:val="right"/>
        <w:rPr>
          <w:rFonts w:ascii="Nirmala UI" w:eastAsia="Times New Roman" w:hAnsi="Nirmala UI" w:cs="Nirmala UI"/>
          <w:sz w:val="24"/>
          <w:szCs w:val="24"/>
          <w:lang w:eastAsia="en-IN"/>
        </w:rPr>
      </w:pPr>
    </w:p>
    <w:p w14:paraId="340200A7" w14:textId="4BDFC78E" w:rsidR="004F3A12" w:rsidRDefault="004F3A12" w:rsidP="00192DE0">
      <w:pPr>
        <w:spacing w:after="0" w:line="240" w:lineRule="auto"/>
        <w:jc w:val="right"/>
        <w:rPr>
          <w:rFonts w:ascii="Nirmala UI" w:eastAsia="Times New Roman" w:hAnsi="Nirmala UI" w:cs="Nirmala UI"/>
          <w:sz w:val="24"/>
          <w:szCs w:val="24"/>
          <w:lang w:eastAsia="en-IN"/>
        </w:rPr>
      </w:pPr>
    </w:p>
    <w:p w14:paraId="62F777F6" w14:textId="4AC20F5A" w:rsidR="004F3A12" w:rsidRDefault="004F3A12" w:rsidP="00192DE0">
      <w:pPr>
        <w:spacing w:after="0" w:line="240" w:lineRule="auto"/>
        <w:jc w:val="right"/>
        <w:rPr>
          <w:rFonts w:ascii="Nirmala UI" w:eastAsia="Times New Roman" w:hAnsi="Nirmala UI" w:cs="Nirmala UI"/>
          <w:sz w:val="24"/>
          <w:szCs w:val="24"/>
          <w:lang w:eastAsia="en-IN"/>
        </w:rPr>
      </w:pPr>
    </w:p>
    <w:p w14:paraId="11D3DA9F" w14:textId="0776C0F5" w:rsidR="004F3A12" w:rsidRDefault="004F3A12" w:rsidP="00192DE0">
      <w:pPr>
        <w:spacing w:after="0" w:line="240" w:lineRule="auto"/>
        <w:jc w:val="right"/>
        <w:rPr>
          <w:rFonts w:ascii="Nirmala UI" w:eastAsia="Times New Roman" w:hAnsi="Nirmala UI" w:cs="Nirmala UI"/>
          <w:sz w:val="24"/>
          <w:szCs w:val="24"/>
          <w:lang w:eastAsia="en-IN"/>
        </w:rPr>
      </w:pPr>
    </w:p>
    <w:p w14:paraId="71D53D82" w14:textId="1CA5A182" w:rsidR="004F3A12" w:rsidRDefault="004F3A12" w:rsidP="00192DE0">
      <w:pPr>
        <w:spacing w:after="0" w:line="240" w:lineRule="auto"/>
        <w:jc w:val="right"/>
        <w:rPr>
          <w:rFonts w:ascii="Nirmala UI" w:eastAsia="Times New Roman" w:hAnsi="Nirmala UI" w:cs="Nirmala UI"/>
          <w:sz w:val="24"/>
          <w:szCs w:val="24"/>
          <w:lang w:eastAsia="en-IN"/>
        </w:rPr>
      </w:pPr>
    </w:p>
    <w:p w14:paraId="1931C6AE" w14:textId="259FBB82" w:rsidR="004F3A12" w:rsidRDefault="004F3A12" w:rsidP="00192DE0">
      <w:pPr>
        <w:spacing w:after="0" w:line="240" w:lineRule="auto"/>
        <w:jc w:val="right"/>
        <w:rPr>
          <w:rFonts w:ascii="Nirmala UI" w:eastAsia="Times New Roman" w:hAnsi="Nirmala UI" w:cs="Nirmala UI"/>
          <w:sz w:val="24"/>
          <w:szCs w:val="24"/>
          <w:lang w:eastAsia="en-IN"/>
        </w:rPr>
      </w:pPr>
    </w:p>
    <w:p w14:paraId="7BE929D6" w14:textId="3AF6FF1D" w:rsidR="004F3A12" w:rsidRDefault="004F3A12" w:rsidP="00192DE0">
      <w:pPr>
        <w:spacing w:after="0" w:line="240" w:lineRule="auto"/>
        <w:jc w:val="right"/>
        <w:rPr>
          <w:rFonts w:ascii="Nirmala UI" w:eastAsia="Times New Roman" w:hAnsi="Nirmala UI" w:cs="Nirmala UI"/>
          <w:sz w:val="24"/>
          <w:szCs w:val="24"/>
          <w:lang w:eastAsia="en-IN"/>
        </w:rPr>
      </w:pPr>
    </w:p>
    <w:p w14:paraId="30A5C57E" w14:textId="629630F6" w:rsidR="004F3A12" w:rsidRDefault="004F3A12" w:rsidP="00192DE0">
      <w:pPr>
        <w:spacing w:after="0" w:line="240" w:lineRule="auto"/>
        <w:jc w:val="right"/>
        <w:rPr>
          <w:rFonts w:ascii="Nirmala UI" w:eastAsia="Times New Roman" w:hAnsi="Nirmala UI" w:cs="Nirmala UI"/>
          <w:sz w:val="24"/>
          <w:szCs w:val="24"/>
          <w:lang w:eastAsia="en-IN"/>
        </w:rPr>
      </w:pPr>
    </w:p>
    <w:p w14:paraId="36E1446E" w14:textId="7B0AFB7C" w:rsidR="004F3A12" w:rsidRDefault="004F3A12" w:rsidP="00192DE0">
      <w:pPr>
        <w:spacing w:after="0" w:line="240" w:lineRule="auto"/>
        <w:jc w:val="right"/>
        <w:rPr>
          <w:rFonts w:ascii="Nirmala UI" w:eastAsia="Times New Roman" w:hAnsi="Nirmala UI" w:cs="Nirmala UI"/>
          <w:sz w:val="24"/>
          <w:szCs w:val="24"/>
          <w:lang w:eastAsia="en-IN"/>
        </w:rPr>
      </w:pPr>
    </w:p>
    <w:p w14:paraId="6F5EC7D8" w14:textId="222596CB" w:rsidR="004F3A12" w:rsidRDefault="004F3A12" w:rsidP="00192DE0">
      <w:pPr>
        <w:spacing w:after="0" w:line="240" w:lineRule="auto"/>
        <w:jc w:val="right"/>
        <w:rPr>
          <w:rFonts w:ascii="Nirmala UI" w:eastAsia="Times New Roman" w:hAnsi="Nirmala UI" w:cs="Nirmala UI"/>
          <w:sz w:val="24"/>
          <w:szCs w:val="24"/>
          <w:lang w:eastAsia="en-IN"/>
        </w:rPr>
      </w:pPr>
    </w:p>
    <w:p w14:paraId="17169DD3" w14:textId="59B16458" w:rsidR="004F3A12" w:rsidRDefault="004F3A12" w:rsidP="00192DE0">
      <w:pPr>
        <w:spacing w:after="0" w:line="240" w:lineRule="auto"/>
        <w:jc w:val="right"/>
        <w:rPr>
          <w:rFonts w:ascii="Nirmala UI" w:eastAsia="Times New Roman" w:hAnsi="Nirmala UI" w:cs="Nirmala UI"/>
          <w:sz w:val="24"/>
          <w:szCs w:val="24"/>
          <w:lang w:eastAsia="en-IN"/>
        </w:rPr>
      </w:pPr>
    </w:p>
    <w:p w14:paraId="056362C2" w14:textId="50D05756" w:rsidR="004F3A12" w:rsidRDefault="004F3A12" w:rsidP="00192DE0">
      <w:pPr>
        <w:spacing w:after="0" w:line="240" w:lineRule="auto"/>
        <w:jc w:val="right"/>
        <w:rPr>
          <w:rFonts w:ascii="Nirmala UI" w:eastAsia="Times New Roman" w:hAnsi="Nirmala UI" w:cs="Nirmala UI"/>
          <w:sz w:val="24"/>
          <w:szCs w:val="24"/>
          <w:lang w:eastAsia="en-IN"/>
        </w:rPr>
      </w:pPr>
    </w:p>
    <w:p w14:paraId="63B3542F" w14:textId="71B17606" w:rsidR="004F3A12" w:rsidRDefault="004F3A12" w:rsidP="00192DE0">
      <w:pPr>
        <w:spacing w:after="0" w:line="240" w:lineRule="auto"/>
        <w:jc w:val="right"/>
        <w:rPr>
          <w:rFonts w:ascii="Nirmala UI" w:eastAsia="Times New Roman" w:hAnsi="Nirmala UI" w:cs="Nirmala UI"/>
          <w:sz w:val="24"/>
          <w:szCs w:val="24"/>
          <w:lang w:eastAsia="en-IN"/>
        </w:rPr>
      </w:pPr>
    </w:p>
    <w:p w14:paraId="4009B40C" w14:textId="4F4D118A" w:rsidR="004F3A12" w:rsidRDefault="004F3A12" w:rsidP="00192DE0">
      <w:pPr>
        <w:spacing w:after="0" w:line="240" w:lineRule="auto"/>
        <w:jc w:val="right"/>
        <w:rPr>
          <w:rFonts w:ascii="Nirmala UI" w:eastAsia="Times New Roman" w:hAnsi="Nirmala UI" w:cs="Nirmala UI"/>
          <w:sz w:val="24"/>
          <w:szCs w:val="24"/>
          <w:lang w:eastAsia="en-IN"/>
        </w:rPr>
      </w:pPr>
    </w:p>
    <w:p w14:paraId="5AA6CB86" w14:textId="4BDABF34" w:rsidR="004F3A12" w:rsidRDefault="004F3A12" w:rsidP="00192DE0">
      <w:pPr>
        <w:spacing w:after="0" w:line="240" w:lineRule="auto"/>
        <w:jc w:val="right"/>
        <w:rPr>
          <w:rFonts w:ascii="Nirmala UI" w:eastAsia="Times New Roman" w:hAnsi="Nirmala UI" w:cs="Nirmala UI"/>
          <w:sz w:val="24"/>
          <w:szCs w:val="24"/>
          <w:lang w:eastAsia="en-IN"/>
        </w:rPr>
      </w:pPr>
    </w:p>
    <w:p w14:paraId="21E5FA78" w14:textId="0EC69980" w:rsidR="004F3A12" w:rsidRDefault="004F3A12" w:rsidP="00192DE0">
      <w:pPr>
        <w:spacing w:after="0" w:line="240" w:lineRule="auto"/>
        <w:jc w:val="right"/>
        <w:rPr>
          <w:rFonts w:ascii="Nirmala UI" w:eastAsia="Times New Roman" w:hAnsi="Nirmala UI" w:cs="Nirmala UI"/>
          <w:sz w:val="24"/>
          <w:szCs w:val="24"/>
          <w:lang w:eastAsia="en-IN"/>
        </w:rPr>
      </w:pPr>
    </w:p>
    <w:p w14:paraId="41EF2D9A" w14:textId="42B027EA" w:rsidR="004F3A12" w:rsidRDefault="004F3A12" w:rsidP="00596105">
      <w:pPr>
        <w:spacing w:after="0" w:line="240" w:lineRule="auto"/>
        <w:rPr>
          <w:rFonts w:ascii="Nirmala UI" w:eastAsia="Times New Roman" w:hAnsi="Nirmala UI" w:cs="Nirmala UI"/>
          <w:sz w:val="24"/>
          <w:szCs w:val="24"/>
          <w:lang w:eastAsia="en-IN"/>
        </w:rPr>
      </w:pPr>
    </w:p>
    <w:p w14:paraId="7AF81BB0" w14:textId="77777777" w:rsidR="00596105" w:rsidRDefault="00596105" w:rsidP="00596105">
      <w:pPr>
        <w:spacing w:after="0" w:line="240" w:lineRule="auto"/>
        <w:rPr>
          <w:rFonts w:ascii="Nirmala UI" w:eastAsia="Times New Roman" w:hAnsi="Nirmala UI" w:cs="Nirmala UI"/>
          <w:sz w:val="24"/>
          <w:szCs w:val="24"/>
          <w:lang w:eastAsia="en-IN"/>
        </w:rPr>
      </w:pPr>
    </w:p>
    <w:p w14:paraId="3AB6A42E" w14:textId="0BC55148" w:rsidR="004F3A12" w:rsidRDefault="004F3A12" w:rsidP="00192DE0">
      <w:pPr>
        <w:spacing w:after="0" w:line="240" w:lineRule="auto"/>
        <w:jc w:val="right"/>
        <w:rPr>
          <w:rFonts w:ascii="Nirmala UI" w:eastAsia="Times New Roman" w:hAnsi="Nirmala UI" w:cs="Nirmala UI"/>
          <w:sz w:val="24"/>
          <w:szCs w:val="24"/>
          <w:lang w:eastAsia="en-IN"/>
        </w:rPr>
      </w:pPr>
    </w:p>
    <w:p w14:paraId="473A6E71" w14:textId="77777777" w:rsidR="004F3A12" w:rsidRPr="000A544F" w:rsidRDefault="004F3A12" w:rsidP="004F3A12">
      <w:pPr>
        <w:spacing w:line="276" w:lineRule="auto"/>
        <w:jc w:val="center"/>
        <w:rPr>
          <w:rFonts w:ascii="Arial" w:hAnsi="Arial" w:cs="Arial"/>
          <w:b/>
          <w:bCs/>
          <w:sz w:val="24"/>
          <w:szCs w:val="24"/>
        </w:rPr>
      </w:pPr>
      <w:r w:rsidRPr="000A544F">
        <w:rPr>
          <w:rFonts w:ascii="Arial" w:hAnsi="Arial" w:cs="Arial"/>
          <w:b/>
          <w:bCs/>
          <w:sz w:val="24"/>
          <w:szCs w:val="24"/>
        </w:rPr>
        <w:lastRenderedPageBreak/>
        <w:t>Notice Inviting Tender (NIT)</w:t>
      </w:r>
    </w:p>
    <w:p w14:paraId="27ABACE9" w14:textId="77777777" w:rsidR="004F3A12" w:rsidRPr="000A544F" w:rsidRDefault="004F3A12" w:rsidP="004F3A12">
      <w:pPr>
        <w:spacing w:line="276" w:lineRule="auto"/>
        <w:jc w:val="center"/>
        <w:rPr>
          <w:rFonts w:ascii="Arial" w:hAnsi="Arial" w:cs="Arial"/>
          <w:sz w:val="24"/>
          <w:szCs w:val="24"/>
        </w:rPr>
      </w:pPr>
      <w:r w:rsidRPr="000A544F">
        <w:rPr>
          <w:rFonts w:ascii="Arial" w:hAnsi="Arial" w:cs="Arial"/>
          <w:b/>
          <w:bCs/>
          <w:sz w:val="24"/>
          <w:szCs w:val="24"/>
        </w:rPr>
        <w:t>E-tender for Supply of sufficient number of fully covered closed container trucks/vehicles for transportation of banknotes along with Taxies to carry designated staff / police personnel</w:t>
      </w:r>
      <w:r w:rsidRPr="000A544F">
        <w:rPr>
          <w:rFonts w:ascii="Arial" w:hAnsi="Arial" w:cs="Arial"/>
          <w:sz w:val="24"/>
          <w:szCs w:val="24"/>
        </w:rPr>
        <w:t xml:space="preserve"> </w:t>
      </w:r>
    </w:p>
    <w:p w14:paraId="0015218B" w14:textId="77777777" w:rsidR="004F3A12" w:rsidRPr="000A544F" w:rsidRDefault="004F3A12" w:rsidP="004F3A12">
      <w:pPr>
        <w:spacing w:line="276" w:lineRule="auto"/>
        <w:jc w:val="both"/>
        <w:rPr>
          <w:rFonts w:ascii="Arial" w:hAnsi="Arial" w:cs="Arial"/>
          <w:sz w:val="24"/>
          <w:szCs w:val="24"/>
        </w:rPr>
      </w:pPr>
      <w:r w:rsidRPr="000A544F">
        <w:rPr>
          <w:rFonts w:ascii="Arial" w:hAnsi="Arial" w:cs="Arial"/>
          <w:sz w:val="24"/>
          <w:szCs w:val="24"/>
        </w:rPr>
        <w:t>Reserve Bank of India, Jaipur invites an e-tender under two bid system (Technical and Price Bid) for ‘Supply of sufficient number of fully covered closed container trucks/vehicles for transportation of banknotes along with Taxies to carry designated staff / police personnel’ from reputed and experienced Transport Contractors (with at least 3 years’ experience) for the period April 01, 2025, to March 31, 2027</w:t>
      </w:r>
      <w:r w:rsidRPr="000A544F">
        <w:rPr>
          <w:rFonts w:ascii="Arial" w:hAnsi="Arial" w:cs="Nirmala UI" w:hint="cs"/>
          <w:sz w:val="24"/>
          <w:szCs w:val="24"/>
          <w:cs/>
        </w:rPr>
        <w:t xml:space="preserve">, </w:t>
      </w:r>
      <w:r w:rsidRPr="000A544F">
        <w:rPr>
          <w:rFonts w:ascii="Arial" w:hAnsi="Arial" w:cs="Arial" w:hint="cs"/>
          <w:sz w:val="24"/>
          <w:szCs w:val="24"/>
          <w:cs/>
        </w:rPr>
        <w:t>i.e, for two financial years</w:t>
      </w:r>
      <w:r w:rsidRPr="000A544F">
        <w:rPr>
          <w:rFonts w:ascii="Arial" w:hAnsi="Arial" w:cs="Arial"/>
          <w:sz w:val="24"/>
          <w:szCs w:val="24"/>
        </w:rPr>
        <w:t>.</w:t>
      </w:r>
    </w:p>
    <w:p w14:paraId="45B47C21" w14:textId="77777777" w:rsidR="004F3A12" w:rsidRPr="000A544F" w:rsidRDefault="004F3A12" w:rsidP="004F3A12">
      <w:pPr>
        <w:spacing w:line="276" w:lineRule="auto"/>
        <w:jc w:val="both"/>
        <w:rPr>
          <w:rFonts w:ascii="Arial" w:hAnsi="Arial" w:cs="Arial"/>
          <w:color w:val="3333FF"/>
          <w:sz w:val="24"/>
          <w:szCs w:val="24"/>
        </w:rPr>
      </w:pPr>
      <w:r w:rsidRPr="000A544F">
        <w:rPr>
          <w:rFonts w:ascii="Arial" w:hAnsi="Arial" w:cs="Arial"/>
          <w:sz w:val="24"/>
          <w:szCs w:val="24"/>
        </w:rPr>
        <w:t xml:space="preserve">2. The e-tender along with the detailed tender notice is available on MSTC website </w:t>
      </w:r>
      <w:hyperlink r:id="rId8">
        <w:r w:rsidRPr="000A544F">
          <w:rPr>
            <w:rFonts w:ascii="Arial" w:hAnsi="Arial" w:cs="Arial"/>
            <w:color w:val="0070C0"/>
            <w:sz w:val="24"/>
            <w:szCs w:val="24"/>
            <w:u w:val="single"/>
          </w:rPr>
          <w:t>https://www.mstcecommerce.com</w:t>
        </w:r>
      </w:hyperlink>
      <w:r w:rsidRPr="000A544F">
        <w:rPr>
          <w:rFonts w:ascii="Arial" w:hAnsi="Arial" w:cs="Arial"/>
          <w:color w:val="0070C0"/>
          <w:sz w:val="24"/>
          <w:szCs w:val="24"/>
          <w:u w:val="single"/>
        </w:rPr>
        <w:t>/eprocn</w:t>
      </w:r>
      <w:r w:rsidRPr="000A544F">
        <w:rPr>
          <w:rFonts w:ascii="Arial" w:hAnsi="Arial" w:cs="Arial"/>
          <w:color w:val="0070C0"/>
          <w:sz w:val="24"/>
          <w:szCs w:val="24"/>
        </w:rPr>
        <w:t xml:space="preserve"> </w:t>
      </w:r>
      <w:r w:rsidRPr="000A544F">
        <w:rPr>
          <w:rFonts w:ascii="Arial" w:hAnsi="Arial" w:cs="Arial"/>
          <w:sz w:val="24"/>
          <w:szCs w:val="24"/>
        </w:rPr>
        <w:t xml:space="preserve">and the website of the Bank </w:t>
      </w:r>
      <w:r w:rsidRPr="000A544F">
        <w:rPr>
          <w:rFonts w:ascii="Arial" w:hAnsi="Arial" w:cs="Arial"/>
          <w:color w:val="3333FF"/>
          <w:sz w:val="24"/>
          <w:szCs w:val="24"/>
        </w:rPr>
        <w:t xml:space="preserve"> </w:t>
      </w:r>
      <w:hyperlink r:id="rId9" w:history="1">
        <w:r w:rsidRPr="000A544F">
          <w:rPr>
            <w:rStyle w:val="Hyperlink"/>
            <w:rFonts w:ascii="Arial" w:hAnsi="Arial" w:cs="Arial"/>
            <w:sz w:val="24"/>
            <w:szCs w:val="24"/>
          </w:rPr>
          <w:t>https://www.rbi.org.in</w:t>
        </w:r>
      </w:hyperlink>
      <w:r w:rsidRPr="000A544F">
        <w:rPr>
          <w:rFonts w:ascii="Arial" w:hAnsi="Arial" w:cs="Arial"/>
          <w:color w:val="3333FF"/>
          <w:sz w:val="24"/>
          <w:szCs w:val="24"/>
        </w:rPr>
        <w:t>.</w:t>
      </w:r>
    </w:p>
    <w:p w14:paraId="380AE564" w14:textId="77777777" w:rsidR="004F3A12" w:rsidRPr="000A544F" w:rsidRDefault="004F3A12" w:rsidP="004F3A12">
      <w:pPr>
        <w:spacing w:line="276" w:lineRule="auto"/>
        <w:jc w:val="both"/>
        <w:rPr>
          <w:rFonts w:ascii="Arial" w:hAnsi="Arial" w:cs="Arial"/>
          <w:sz w:val="24"/>
          <w:szCs w:val="24"/>
        </w:rPr>
      </w:pPr>
      <w:r w:rsidRPr="000A544F">
        <w:rPr>
          <w:rFonts w:ascii="Arial" w:hAnsi="Arial" w:cs="Arial"/>
          <w:sz w:val="24"/>
          <w:szCs w:val="24"/>
        </w:rPr>
        <w:t>3.  All interested bidders must register themselves with MSTC through the above referred website to participate in the e-tendering process.</w:t>
      </w:r>
    </w:p>
    <w:p w14:paraId="150F07EB" w14:textId="77777777" w:rsidR="004F3A12" w:rsidRPr="000A544F" w:rsidRDefault="004F3A12" w:rsidP="004F3A12">
      <w:pPr>
        <w:spacing w:line="276" w:lineRule="auto"/>
        <w:jc w:val="both"/>
        <w:rPr>
          <w:rFonts w:ascii="Arial" w:hAnsi="Arial" w:cs="Arial"/>
          <w:sz w:val="24"/>
          <w:szCs w:val="24"/>
        </w:rPr>
      </w:pPr>
      <w:r w:rsidRPr="000A544F">
        <w:rPr>
          <w:rFonts w:ascii="Arial" w:hAnsi="Arial" w:cs="Arial"/>
          <w:sz w:val="24"/>
          <w:szCs w:val="24"/>
        </w:rPr>
        <w:t>4. The estimated cost of the work is ₹2.44 Crore (approximately</w:t>
      </w:r>
      <w:proofErr w:type="gramStart"/>
      <w:r w:rsidRPr="000A544F">
        <w:rPr>
          <w:rFonts w:ascii="Arial" w:hAnsi="Arial" w:cs="Arial"/>
          <w:sz w:val="24"/>
          <w:szCs w:val="24"/>
        </w:rPr>
        <w:t>),</w:t>
      </w:r>
      <w:proofErr w:type="gramEnd"/>
      <w:r w:rsidRPr="000A544F">
        <w:rPr>
          <w:rFonts w:ascii="Arial" w:hAnsi="Arial" w:cs="Arial"/>
          <w:sz w:val="24"/>
          <w:szCs w:val="24"/>
        </w:rPr>
        <w:t xml:space="preserve"> however, the actual cost may vary.</w:t>
      </w:r>
    </w:p>
    <w:p w14:paraId="7CAF8CFF" w14:textId="77777777" w:rsidR="004F3A12" w:rsidRPr="000A544F" w:rsidRDefault="004F3A12" w:rsidP="004F3A12">
      <w:pPr>
        <w:spacing w:line="276" w:lineRule="auto"/>
        <w:jc w:val="both"/>
        <w:rPr>
          <w:rFonts w:ascii="Arial" w:hAnsi="Arial" w:cs="Arial"/>
          <w:sz w:val="24"/>
          <w:szCs w:val="24"/>
        </w:rPr>
      </w:pPr>
      <w:r w:rsidRPr="000A544F">
        <w:rPr>
          <w:rFonts w:ascii="Arial" w:hAnsi="Arial" w:cs="Arial"/>
          <w:sz w:val="24"/>
          <w:szCs w:val="24"/>
        </w:rPr>
        <w:t>5. The schedule for the e-tendering process is as under: -</w:t>
      </w:r>
      <w:r w:rsidRPr="000A544F">
        <w:rPr>
          <w:rFonts w:ascii="Arial" w:hAnsi="Arial" w:cs="Arial"/>
          <w:sz w:val="24"/>
          <w:szCs w:val="24"/>
          <w:cs/>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3969"/>
        <w:gridCol w:w="4961"/>
      </w:tblGrid>
      <w:tr w:rsidR="004F3A12" w:rsidRPr="000A544F" w14:paraId="720B12A3" w14:textId="77777777" w:rsidTr="001B288C">
        <w:trPr>
          <w:trHeight w:val="412"/>
          <w:jc w:val="center"/>
        </w:trPr>
        <w:tc>
          <w:tcPr>
            <w:tcW w:w="704" w:type="dxa"/>
          </w:tcPr>
          <w:p w14:paraId="75C10F8A" w14:textId="77777777" w:rsidR="004F3A12" w:rsidRPr="000A544F" w:rsidRDefault="004F3A12" w:rsidP="001B288C">
            <w:pPr>
              <w:pStyle w:val="TableParagraph"/>
              <w:spacing w:line="276" w:lineRule="auto"/>
              <w:jc w:val="center"/>
              <w:rPr>
                <w:b/>
                <w:bCs/>
              </w:rPr>
            </w:pPr>
            <w:r w:rsidRPr="000A544F">
              <w:rPr>
                <w:b/>
                <w:bCs/>
              </w:rPr>
              <w:t>S. No.</w:t>
            </w:r>
          </w:p>
        </w:tc>
        <w:tc>
          <w:tcPr>
            <w:tcW w:w="3969" w:type="dxa"/>
          </w:tcPr>
          <w:p w14:paraId="0A7E198C" w14:textId="77777777" w:rsidR="004F3A12" w:rsidRPr="000A544F" w:rsidRDefault="004F3A12" w:rsidP="001B288C">
            <w:pPr>
              <w:pStyle w:val="TableParagraph"/>
              <w:spacing w:line="276" w:lineRule="auto"/>
              <w:ind w:left="108"/>
              <w:jc w:val="center"/>
              <w:rPr>
                <w:b/>
                <w:bCs/>
              </w:rPr>
            </w:pPr>
            <w:r w:rsidRPr="000A544F">
              <w:rPr>
                <w:b/>
                <w:bCs/>
              </w:rPr>
              <w:t>E-tender Schedule</w:t>
            </w:r>
          </w:p>
        </w:tc>
        <w:tc>
          <w:tcPr>
            <w:tcW w:w="4961" w:type="dxa"/>
          </w:tcPr>
          <w:p w14:paraId="22A6BF71" w14:textId="77777777" w:rsidR="004F3A12" w:rsidRPr="000A544F" w:rsidRDefault="004F3A12" w:rsidP="001B288C">
            <w:pPr>
              <w:pStyle w:val="TableParagraph"/>
              <w:spacing w:line="276" w:lineRule="auto"/>
              <w:ind w:left="108"/>
              <w:jc w:val="center"/>
              <w:rPr>
                <w:b/>
                <w:bCs/>
              </w:rPr>
            </w:pPr>
            <w:r w:rsidRPr="000A544F">
              <w:rPr>
                <w:b/>
                <w:bCs/>
              </w:rPr>
              <w:t>Scheduled Date and Time</w:t>
            </w:r>
          </w:p>
        </w:tc>
      </w:tr>
      <w:tr w:rsidR="004F3A12" w:rsidRPr="000A544F" w14:paraId="3D26C661" w14:textId="77777777" w:rsidTr="001B288C">
        <w:trPr>
          <w:trHeight w:val="414"/>
          <w:jc w:val="center"/>
        </w:trPr>
        <w:tc>
          <w:tcPr>
            <w:tcW w:w="704" w:type="dxa"/>
          </w:tcPr>
          <w:p w14:paraId="2DD6E716" w14:textId="77777777" w:rsidR="004F3A12" w:rsidRPr="000A544F" w:rsidRDefault="004F3A12" w:rsidP="001B288C">
            <w:pPr>
              <w:pStyle w:val="TableParagraph"/>
              <w:spacing w:line="276" w:lineRule="auto"/>
              <w:ind w:left="107"/>
              <w:jc w:val="center"/>
              <w:rPr>
                <w:w w:val="99"/>
                <w:sz w:val="24"/>
                <w:szCs w:val="24"/>
              </w:rPr>
            </w:pPr>
            <w:r w:rsidRPr="000A544F">
              <w:rPr>
                <w:w w:val="99"/>
                <w:sz w:val="24"/>
                <w:szCs w:val="24"/>
              </w:rPr>
              <w:t>1</w:t>
            </w:r>
          </w:p>
        </w:tc>
        <w:tc>
          <w:tcPr>
            <w:tcW w:w="3969" w:type="dxa"/>
          </w:tcPr>
          <w:p w14:paraId="286BF1D0" w14:textId="77777777" w:rsidR="004F3A12" w:rsidRPr="000A544F" w:rsidRDefault="004F3A12" w:rsidP="001B288C">
            <w:pPr>
              <w:pStyle w:val="TableParagraph"/>
              <w:spacing w:line="276" w:lineRule="auto"/>
              <w:ind w:left="108"/>
              <w:rPr>
                <w:sz w:val="24"/>
                <w:szCs w:val="24"/>
              </w:rPr>
            </w:pPr>
            <w:r w:rsidRPr="000A544F">
              <w:rPr>
                <w:sz w:val="24"/>
                <w:szCs w:val="24"/>
              </w:rPr>
              <w:t>e-Tender Number</w:t>
            </w:r>
          </w:p>
        </w:tc>
        <w:tc>
          <w:tcPr>
            <w:tcW w:w="4961" w:type="dxa"/>
          </w:tcPr>
          <w:p w14:paraId="50288297" w14:textId="77777777" w:rsidR="004F3A12" w:rsidRPr="000A544F" w:rsidRDefault="004F3A12" w:rsidP="001B288C">
            <w:pPr>
              <w:pStyle w:val="TableParagraph"/>
              <w:spacing w:line="276" w:lineRule="auto"/>
              <w:ind w:left="108"/>
              <w:jc w:val="both"/>
              <w:rPr>
                <w:sz w:val="24"/>
                <w:szCs w:val="24"/>
              </w:rPr>
            </w:pPr>
            <w:r w:rsidRPr="003A2EBB">
              <w:rPr>
                <w:sz w:val="24"/>
                <w:szCs w:val="24"/>
              </w:rPr>
              <w:t>RBI/Jaipur Regional office/Issue/2/24-25/ET/685</w:t>
            </w:r>
          </w:p>
        </w:tc>
      </w:tr>
      <w:tr w:rsidR="004F3A12" w:rsidRPr="000A544F" w14:paraId="5B27FD1A" w14:textId="77777777" w:rsidTr="001B288C">
        <w:trPr>
          <w:trHeight w:val="414"/>
          <w:jc w:val="center"/>
        </w:trPr>
        <w:tc>
          <w:tcPr>
            <w:tcW w:w="704" w:type="dxa"/>
          </w:tcPr>
          <w:p w14:paraId="139543D1" w14:textId="77777777" w:rsidR="004F3A12" w:rsidRPr="000A544F" w:rsidRDefault="004F3A12" w:rsidP="001B288C">
            <w:pPr>
              <w:pStyle w:val="TableParagraph"/>
              <w:spacing w:line="276" w:lineRule="auto"/>
              <w:ind w:left="107"/>
              <w:jc w:val="center"/>
              <w:rPr>
                <w:sz w:val="24"/>
                <w:szCs w:val="24"/>
              </w:rPr>
            </w:pPr>
            <w:r w:rsidRPr="000A544F">
              <w:rPr>
                <w:w w:val="99"/>
                <w:sz w:val="24"/>
                <w:szCs w:val="24"/>
              </w:rPr>
              <w:t>2</w:t>
            </w:r>
          </w:p>
        </w:tc>
        <w:tc>
          <w:tcPr>
            <w:tcW w:w="3969" w:type="dxa"/>
          </w:tcPr>
          <w:p w14:paraId="605774D4" w14:textId="77777777" w:rsidR="004F3A12" w:rsidRPr="000A544F" w:rsidRDefault="004F3A12" w:rsidP="001B288C">
            <w:pPr>
              <w:pStyle w:val="TableParagraph"/>
              <w:spacing w:line="276" w:lineRule="auto"/>
              <w:ind w:left="108"/>
              <w:rPr>
                <w:sz w:val="24"/>
                <w:szCs w:val="24"/>
              </w:rPr>
            </w:pPr>
            <w:r w:rsidRPr="000A544F">
              <w:rPr>
                <w:sz w:val="24"/>
                <w:szCs w:val="24"/>
              </w:rPr>
              <w:t>E-tender view date and time on MSTC website</w:t>
            </w:r>
          </w:p>
        </w:tc>
        <w:tc>
          <w:tcPr>
            <w:tcW w:w="4961" w:type="dxa"/>
          </w:tcPr>
          <w:p w14:paraId="1629C2EF"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December 24, 2024, </w:t>
            </w:r>
            <w:r w:rsidRPr="000A544F">
              <w:rPr>
                <w:color w:val="000000"/>
                <w:shd w:val="clear" w:color="auto" w:fill="FFFFFF"/>
              </w:rPr>
              <w:t>at 11.00 AM</w:t>
            </w:r>
          </w:p>
        </w:tc>
      </w:tr>
      <w:tr w:rsidR="004F3A12" w:rsidRPr="000A544F" w14:paraId="7F14BFC9" w14:textId="77777777" w:rsidTr="001B288C">
        <w:trPr>
          <w:trHeight w:val="345"/>
          <w:jc w:val="center"/>
        </w:trPr>
        <w:tc>
          <w:tcPr>
            <w:tcW w:w="704" w:type="dxa"/>
          </w:tcPr>
          <w:p w14:paraId="2825A3B7" w14:textId="77777777" w:rsidR="004F3A12" w:rsidRPr="000A544F" w:rsidRDefault="004F3A12" w:rsidP="001B288C">
            <w:pPr>
              <w:pStyle w:val="TableParagraph"/>
              <w:spacing w:line="276" w:lineRule="auto"/>
              <w:ind w:left="107"/>
              <w:jc w:val="center"/>
              <w:rPr>
                <w:w w:val="99"/>
                <w:sz w:val="24"/>
                <w:szCs w:val="24"/>
              </w:rPr>
            </w:pPr>
            <w:r w:rsidRPr="000A544F">
              <w:rPr>
                <w:w w:val="99"/>
                <w:sz w:val="24"/>
                <w:szCs w:val="24"/>
              </w:rPr>
              <w:t>3</w:t>
            </w:r>
          </w:p>
        </w:tc>
        <w:tc>
          <w:tcPr>
            <w:tcW w:w="3969" w:type="dxa"/>
          </w:tcPr>
          <w:p w14:paraId="47067215" w14:textId="77777777" w:rsidR="004F3A12" w:rsidRPr="000A544F" w:rsidRDefault="004F3A12" w:rsidP="001B288C">
            <w:pPr>
              <w:pStyle w:val="TableParagraph"/>
              <w:spacing w:line="276" w:lineRule="auto"/>
              <w:ind w:left="108"/>
              <w:rPr>
                <w:sz w:val="24"/>
                <w:szCs w:val="24"/>
              </w:rPr>
            </w:pPr>
            <w:r w:rsidRPr="000A544F">
              <w:rPr>
                <w:sz w:val="24"/>
                <w:szCs w:val="24"/>
              </w:rPr>
              <w:t>Off-line Pre-bid Meeting (optional)</w:t>
            </w:r>
          </w:p>
        </w:tc>
        <w:tc>
          <w:tcPr>
            <w:tcW w:w="4961" w:type="dxa"/>
          </w:tcPr>
          <w:p w14:paraId="5D5357DC"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January 09, 2025, at 11.00 </w:t>
            </w:r>
            <w:r w:rsidRPr="000A544F">
              <w:rPr>
                <w:color w:val="000000"/>
                <w:shd w:val="clear" w:color="auto" w:fill="FFFFFF"/>
              </w:rPr>
              <w:t>AM</w:t>
            </w:r>
          </w:p>
          <w:p w14:paraId="615E70A8"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Venue: Issue Department, Reserve Bank of India, </w:t>
            </w:r>
            <w:proofErr w:type="spellStart"/>
            <w:r w:rsidRPr="000A544F">
              <w:rPr>
                <w:sz w:val="24"/>
                <w:szCs w:val="24"/>
              </w:rPr>
              <w:t>Rambagh</w:t>
            </w:r>
            <w:proofErr w:type="spellEnd"/>
            <w:r w:rsidRPr="000A544F">
              <w:rPr>
                <w:sz w:val="24"/>
                <w:szCs w:val="24"/>
              </w:rPr>
              <w:t xml:space="preserve"> Circle, </w:t>
            </w:r>
            <w:proofErr w:type="spellStart"/>
            <w:r w:rsidRPr="000A544F">
              <w:rPr>
                <w:sz w:val="24"/>
                <w:szCs w:val="24"/>
              </w:rPr>
              <w:t>Tonk</w:t>
            </w:r>
            <w:proofErr w:type="spellEnd"/>
            <w:r w:rsidRPr="000A544F">
              <w:rPr>
                <w:sz w:val="24"/>
                <w:szCs w:val="24"/>
              </w:rPr>
              <w:t xml:space="preserve"> Road, Jaipur - 302004</w:t>
            </w:r>
          </w:p>
        </w:tc>
      </w:tr>
      <w:tr w:rsidR="004F3A12" w:rsidRPr="000A544F" w14:paraId="6C3BDA8E" w14:textId="77777777" w:rsidTr="001B288C">
        <w:trPr>
          <w:trHeight w:val="414"/>
          <w:jc w:val="center"/>
        </w:trPr>
        <w:tc>
          <w:tcPr>
            <w:tcW w:w="704" w:type="dxa"/>
          </w:tcPr>
          <w:p w14:paraId="5A0E6B4B" w14:textId="77777777" w:rsidR="004F3A12" w:rsidRPr="000A544F" w:rsidRDefault="004F3A12" w:rsidP="001B288C">
            <w:pPr>
              <w:pStyle w:val="TableParagraph"/>
              <w:spacing w:line="276" w:lineRule="auto"/>
              <w:ind w:left="107"/>
              <w:jc w:val="center"/>
              <w:rPr>
                <w:sz w:val="24"/>
                <w:szCs w:val="24"/>
              </w:rPr>
            </w:pPr>
            <w:r>
              <w:rPr>
                <w:w w:val="99"/>
                <w:sz w:val="24"/>
                <w:szCs w:val="24"/>
              </w:rPr>
              <w:t>4</w:t>
            </w:r>
          </w:p>
        </w:tc>
        <w:tc>
          <w:tcPr>
            <w:tcW w:w="3969" w:type="dxa"/>
          </w:tcPr>
          <w:p w14:paraId="7636FE06" w14:textId="77777777" w:rsidR="004F3A12" w:rsidRPr="000A544F" w:rsidRDefault="004F3A12" w:rsidP="001B288C">
            <w:pPr>
              <w:pStyle w:val="TableParagraph"/>
              <w:spacing w:line="276" w:lineRule="auto"/>
              <w:ind w:left="108"/>
              <w:rPr>
                <w:sz w:val="24"/>
                <w:szCs w:val="24"/>
              </w:rPr>
            </w:pPr>
            <w:r w:rsidRPr="000A544F">
              <w:rPr>
                <w:sz w:val="24"/>
                <w:szCs w:val="24"/>
              </w:rPr>
              <w:t>Date and time of starting of e-tender</w:t>
            </w:r>
          </w:p>
        </w:tc>
        <w:tc>
          <w:tcPr>
            <w:tcW w:w="4961" w:type="dxa"/>
          </w:tcPr>
          <w:p w14:paraId="36BC2DF5"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December 24, 2024, at </w:t>
            </w:r>
            <w:r w:rsidRPr="000A544F">
              <w:rPr>
                <w:color w:val="000000"/>
                <w:shd w:val="clear" w:color="auto" w:fill="FFFFFF"/>
              </w:rPr>
              <w:t>11.00 AM</w:t>
            </w:r>
          </w:p>
        </w:tc>
      </w:tr>
      <w:tr w:rsidR="004F3A12" w:rsidRPr="000A544F" w14:paraId="13B5548D" w14:textId="77777777" w:rsidTr="001B288C">
        <w:trPr>
          <w:trHeight w:val="414"/>
          <w:jc w:val="center"/>
        </w:trPr>
        <w:tc>
          <w:tcPr>
            <w:tcW w:w="704" w:type="dxa"/>
          </w:tcPr>
          <w:p w14:paraId="4F3C6F86" w14:textId="77777777" w:rsidR="004F3A12" w:rsidRPr="000A544F" w:rsidRDefault="004F3A12" w:rsidP="001B288C">
            <w:pPr>
              <w:pStyle w:val="TableParagraph"/>
              <w:spacing w:line="276" w:lineRule="auto"/>
              <w:ind w:left="107"/>
              <w:jc w:val="center"/>
              <w:rPr>
                <w:sz w:val="24"/>
                <w:szCs w:val="24"/>
                <w:cs/>
              </w:rPr>
            </w:pPr>
            <w:r>
              <w:rPr>
                <w:sz w:val="24"/>
                <w:szCs w:val="24"/>
              </w:rPr>
              <w:t>5</w:t>
            </w:r>
          </w:p>
        </w:tc>
        <w:tc>
          <w:tcPr>
            <w:tcW w:w="3969" w:type="dxa"/>
          </w:tcPr>
          <w:p w14:paraId="5C8F3DEC" w14:textId="77777777" w:rsidR="004F3A12" w:rsidRPr="000A544F" w:rsidRDefault="004F3A12" w:rsidP="001B288C">
            <w:pPr>
              <w:pStyle w:val="TableParagraph"/>
              <w:spacing w:line="276" w:lineRule="auto"/>
              <w:ind w:left="108"/>
              <w:rPr>
                <w:sz w:val="24"/>
                <w:szCs w:val="24"/>
              </w:rPr>
            </w:pPr>
            <w:r w:rsidRPr="000A544F">
              <w:rPr>
                <w:sz w:val="24"/>
                <w:szCs w:val="24"/>
              </w:rPr>
              <w:t>Last date and time of submission of EMD</w:t>
            </w:r>
          </w:p>
        </w:tc>
        <w:tc>
          <w:tcPr>
            <w:tcW w:w="4961" w:type="dxa"/>
          </w:tcPr>
          <w:p w14:paraId="7E476331"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January 27, 2025, till 03:00 </w:t>
            </w:r>
            <w:r w:rsidRPr="000A544F">
              <w:rPr>
                <w:color w:val="000000"/>
                <w:shd w:val="clear" w:color="auto" w:fill="FFFFFF"/>
              </w:rPr>
              <w:t>PM</w:t>
            </w:r>
          </w:p>
        </w:tc>
      </w:tr>
      <w:tr w:rsidR="004F3A12" w:rsidRPr="000A544F" w14:paraId="108DC707" w14:textId="77777777" w:rsidTr="001B288C">
        <w:trPr>
          <w:trHeight w:val="412"/>
          <w:jc w:val="center"/>
        </w:trPr>
        <w:tc>
          <w:tcPr>
            <w:tcW w:w="704" w:type="dxa"/>
          </w:tcPr>
          <w:p w14:paraId="2E79618B" w14:textId="77777777" w:rsidR="004F3A12" w:rsidRPr="000A544F" w:rsidRDefault="004F3A12" w:rsidP="001B288C">
            <w:pPr>
              <w:pStyle w:val="TableParagraph"/>
              <w:spacing w:line="276" w:lineRule="auto"/>
              <w:ind w:left="107"/>
              <w:jc w:val="center"/>
              <w:rPr>
                <w:sz w:val="24"/>
                <w:szCs w:val="24"/>
              </w:rPr>
            </w:pPr>
            <w:r>
              <w:rPr>
                <w:w w:val="99"/>
                <w:sz w:val="24"/>
                <w:szCs w:val="24"/>
              </w:rPr>
              <w:t>6</w:t>
            </w:r>
          </w:p>
        </w:tc>
        <w:tc>
          <w:tcPr>
            <w:tcW w:w="3969" w:type="dxa"/>
          </w:tcPr>
          <w:p w14:paraId="019FCD71" w14:textId="77777777" w:rsidR="004F3A12" w:rsidRPr="000A544F" w:rsidRDefault="004F3A12" w:rsidP="001B288C">
            <w:pPr>
              <w:pStyle w:val="TableParagraph"/>
              <w:spacing w:line="276" w:lineRule="auto"/>
              <w:ind w:left="108"/>
              <w:rPr>
                <w:sz w:val="24"/>
                <w:szCs w:val="24"/>
              </w:rPr>
            </w:pPr>
            <w:r w:rsidRPr="000A544F">
              <w:rPr>
                <w:sz w:val="24"/>
                <w:szCs w:val="24"/>
              </w:rPr>
              <w:t>Last date and time of submission of e-tender</w:t>
            </w:r>
          </w:p>
        </w:tc>
        <w:tc>
          <w:tcPr>
            <w:tcW w:w="4961" w:type="dxa"/>
          </w:tcPr>
          <w:p w14:paraId="6A992783" w14:textId="77777777" w:rsidR="004F3A12" w:rsidRPr="000A544F" w:rsidRDefault="004F3A12" w:rsidP="001B288C">
            <w:pPr>
              <w:pStyle w:val="TableParagraph"/>
              <w:spacing w:line="276" w:lineRule="auto"/>
              <w:ind w:left="108"/>
              <w:jc w:val="both"/>
              <w:rPr>
                <w:sz w:val="24"/>
                <w:szCs w:val="24"/>
              </w:rPr>
            </w:pPr>
            <w:r w:rsidRPr="000A544F">
              <w:rPr>
                <w:sz w:val="24"/>
                <w:szCs w:val="24"/>
              </w:rPr>
              <w:t xml:space="preserve">January 27, 2025, till 05:00 </w:t>
            </w:r>
            <w:r w:rsidRPr="000A544F">
              <w:rPr>
                <w:color w:val="000000"/>
                <w:shd w:val="clear" w:color="auto" w:fill="FFFFFF"/>
              </w:rPr>
              <w:t>PM</w:t>
            </w:r>
          </w:p>
        </w:tc>
      </w:tr>
      <w:tr w:rsidR="004F3A12" w:rsidRPr="000A544F" w14:paraId="3299550A" w14:textId="77777777" w:rsidTr="001B288C">
        <w:trPr>
          <w:trHeight w:val="414"/>
          <w:jc w:val="center"/>
        </w:trPr>
        <w:tc>
          <w:tcPr>
            <w:tcW w:w="704" w:type="dxa"/>
          </w:tcPr>
          <w:p w14:paraId="2A190ED7" w14:textId="77777777" w:rsidR="004F3A12" w:rsidRPr="000A544F" w:rsidRDefault="004F3A12" w:rsidP="001B288C">
            <w:pPr>
              <w:pStyle w:val="TableParagraph"/>
              <w:spacing w:line="276" w:lineRule="auto"/>
              <w:ind w:left="107"/>
              <w:jc w:val="center"/>
              <w:rPr>
                <w:sz w:val="24"/>
                <w:szCs w:val="24"/>
              </w:rPr>
            </w:pPr>
            <w:r>
              <w:rPr>
                <w:sz w:val="24"/>
                <w:szCs w:val="24"/>
              </w:rPr>
              <w:t>7</w:t>
            </w:r>
          </w:p>
        </w:tc>
        <w:tc>
          <w:tcPr>
            <w:tcW w:w="3969" w:type="dxa"/>
          </w:tcPr>
          <w:p w14:paraId="1E5B29E5" w14:textId="77777777" w:rsidR="004F3A12" w:rsidRPr="000A544F" w:rsidRDefault="004F3A12" w:rsidP="001B288C">
            <w:pPr>
              <w:pStyle w:val="TableParagraph"/>
              <w:spacing w:line="276" w:lineRule="auto"/>
              <w:ind w:left="108"/>
              <w:rPr>
                <w:sz w:val="24"/>
                <w:szCs w:val="24"/>
              </w:rPr>
            </w:pPr>
            <w:r w:rsidRPr="000A544F">
              <w:rPr>
                <w:sz w:val="24"/>
                <w:szCs w:val="24"/>
              </w:rPr>
              <w:t>Date and time of opening of Part – I</w:t>
            </w:r>
          </w:p>
        </w:tc>
        <w:tc>
          <w:tcPr>
            <w:tcW w:w="4961" w:type="dxa"/>
          </w:tcPr>
          <w:p w14:paraId="2A62FD3A" w14:textId="77777777" w:rsidR="004F3A12" w:rsidRPr="000A544F" w:rsidRDefault="004F3A12" w:rsidP="001B288C">
            <w:pPr>
              <w:pStyle w:val="TableParagraph"/>
              <w:spacing w:line="276" w:lineRule="auto"/>
              <w:ind w:left="108"/>
              <w:jc w:val="both"/>
              <w:rPr>
                <w:color w:val="FF0000"/>
                <w:sz w:val="24"/>
                <w:szCs w:val="24"/>
              </w:rPr>
            </w:pPr>
            <w:r w:rsidRPr="000A544F">
              <w:rPr>
                <w:sz w:val="24"/>
                <w:szCs w:val="24"/>
              </w:rPr>
              <w:t xml:space="preserve">January 28, 2025, at 11:00 </w:t>
            </w:r>
            <w:r w:rsidRPr="000A544F">
              <w:rPr>
                <w:color w:val="000000"/>
                <w:shd w:val="clear" w:color="auto" w:fill="FFFFFF"/>
              </w:rPr>
              <w:t>AM</w:t>
            </w:r>
          </w:p>
        </w:tc>
      </w:tr>
    </w:tbl>
    <w:p w14:paraId="3F603899" w14:textId="77777777" w:rsidR="004F3A12" w:rsidRPr="000A544F" w:rsidRDefault="004F3A12" w:rsidP="004F3A12">
      <w:pPr>
        <w:spacing w:after="0" w:line="276" w:lineRule="auto"/>
        <w:jc w:val="both"/>
        <w:rPr>
          <w:rFonts w:ascii="Arial" w:hAnsi="Arial" w:cs="Arial"/>
          <w:sz w:val="24"/>
          <w:szCs w:val="24"/>
        </w:rPr>
      </w:pPr>
    </w:p>
    <w:p w14:paraId="696828DC" w14:textId="77777777" w:rsidR="004F3A12" w:rsidRPr="000A544F" w:rsidRDefault="004F3A12" w:rsidP="004F3A12">
      <w:pPr>
        <w:spacing w:line="276" w:lineRule="auto"/>
        <w:jc w:val="both"/>
        <w:rPr>
          <w:rFonts w:ascii="Arial" w:hAnsi="Arial" w:cs="Arial"/>
          <w:sz w:val="24"/>
          <w:szCs w:val="24"/>
        </w:rPr>
      </w:pPr>
      <w:r>
        <w:rPr>
          <w:rFonts w:ascii="Arial" w:hAnsi="Arial" w:cs="Arial"/>
          <w:sz w:val="24"/>
          <w:szCs w:val="24"/>
        </w:rPr>
        <w:t>6</w:t>
      </w:r>
      <w:r w:rsidRPr="000A544F">
        <w:rPr>
          <w:rFonts w:ascii="Arial" w:hAnsi="Arial" w:cs="Arial"/>
          <w:sz w:val="24"/>
          <w:szCs w:val="24"/>
        </w:rPr>
        <w:t>. The Bank is not bound to accept the lowest tender and reserves the right to accept either in full or in part any tender. The Bank also reserves the right to accept or reject any or all e-tenders without assigning any reason thereof.</w:t>
      </w:r>
    </w:p>
    <w:p w14:paraId="5BF4739C" w14:textId="77777777" w:rsidR="004F3A12" w:rsidRPr="000A544F" w:rsidRDefault="004F3A12" w:rsidP="004F3A12">
      <w:pPr>
        <w:spacing w:line="276" w:lineRule="auto"/>
        <w:jc w:val="both"/>
        <w:rPr>
          <w:rFonts w:ascii="Arial" w:hAnsi="Arial" w:cs="Arial"/>
          <w:sz w:val="24"/>
          <w:szCs w:val="24"/>
        </w:rPr>
      </w:pPr>
      <w:r w:rsidRPr="000A544F">
        <w:rPr>
          <w:rFonts w:ascii="Arial" w:hAnsi="Arial" w:cs="Arial"/>
          <w:b/>
          <w:bCs/>
          <w:sz w:val="24"/>
          <w:szCs w:val="24"/>
        </w:rPr>
        <w:lastRenderedPageBreak/>
        <w:t xml:space="preserve">Note: </w:t>
      </w:r>
      <w:r w:rsidRPr="000A544F">
        <w:rPr>
          <w:rFonts w:ascii="Arial" w:hAnsi="Arial" w:cs="Arial"/>
          <w:sz w:val="24"/>
          <w:szCs w:val="24"/>
        </w:rPr>
        <w:t>All tenderers may note that any amendments/corrigendum to the e-tender, if issued in future, will be notified on the above websites of the Bank and MSTC only; and will not be published in the newspapers.</w:t>
      </w:r>
    </w:p>
    <w:p w14:paraId="4C0412E5" w14:textId="77777777" w:rsidR="004F3A12" w:rsidRPr="000A544F" w:rsidRDefault="004F3A12" w:rsidP="004F3A12">
      <w:pPr>
        <w:spacing w:after="0" w:line="276" w:lineRule="auto"/>
        <w:jc w:val="right"/>
        <w:rPr>
          <w:rFonts w:ascii="Arial" w:hAnsi="Arial" w:cs="Arial"/>
          <w:sz w:val="24"/>
          <w:szCs w:val="24"/>
        </w:rPr>
      </w:pPr>
      <w:r w:rsidRPr="000A544F">
        <w:rPr>
          <w:rFonts w:ascii="Arial" w:hAnsi="Arial" w:cs="Arial"/>
          <w:sz w:val="24"/>
          <w:szCs w:val="24"/>
        </w:rPr>
        <w:t>Regional Director</w:t>
      </w:r>
    </w:p>
    <w:p w14:paraId="5355B242" w14:textId="77777777" w:rsidR="004F3A12" w:rsidRPr="000A544F" w:rsidRDefault="004F3A12" w:rsidP="007F143E">
      <w:pPr>
        <w:spacing w:after="0" w:line="276" w:lineRule="auto"/>
        <w:jc w:val="right"/>
        <w:rPr>
          <w:rFonts w:ascii="Arial" w:hAnsi="Arial" w:cs="Arial"/>
          <w:sz w:val="24"/>
          <w:szCs w:val="24"/>
        </w:rPr>
      </w:pPr>
      <w:r w:rsidRPr="000A544F">
        <w:rPr>
          <w:rFonts w:ascii="Arial" w:hAnsi="Arial" w:cs="Arial"/>
          <w:sz w:val="24"/>
          <w:szCs w:val="24"/>
        </w:rPr>
        <w:t xml:space="preserve">                                                                                   </w:t>
      </w:r>
      <w:r>
        <w:rPr>
          <w:rFonts w:ascii="Arial" w:hAnsi="Arial" w:cs="Arial"/>
          <w:sz w:val="24"/>
          <w:szCs w:val="24"/>
        </w:rPr>
        <w:t xml:space="preserve">          </w:t>
      </w:r>
      <w:r w:rsidRPr="000A544F">
        <w:rPr>
          <w:rFonts w:ascii="Arial" w:hAnsi="Arial" w:cs="Arial"/>
          <w:sz w:val="24"/>
          <w:szCs w:val="24"/>
        </w:rPr>
        <w:t>Reserve Bank of India, Jaipur</w:t>
      </w:r>
    </w:p>
    <w:p w14:paraId="19A46A5E" w14:textId="77777777" w:rsidR="004F3A12" w:rsidRPr="000A544F" w:rsidRDefault="004F3A12" w:rsidP="004F3A12">
      <w:pPr>
        <w:spacing w:after="0" w:line="276" w:lineRule="auto"/>
        <w:jc w:val="right"/>
        <w:rPr>
          <w:rFonts w:ascii="Arial" w:hAnsi="Arial" w:cs="Arial"/>
          <w:sz w:val="24"/>
          <w:szCs w:val="24"/>
        </w:rPr>
      </w:pPr>
      <w:r w:rsidRPr="000A544F">
        <w:rPr>
          <w:rFonts w:ascii="Arial" w:hAnsi="Arial" w:cs="Arial"/>
          <w:sz w:val="24"/>
          <w:szCs w:val="24"/>
        </w:rPr>
        <w:t>December 24, 2024</w:t>
      </w:r>
    </w:p>
    <w:p w14:paraId="2BCBDF18" w14:textId="77777777" w:rsidR="004F3A12" w:rsidRPr="008A5A5E" w:rsidRDefault="004F3A12" w:rsidP="00192DE0">
      <w:pPr>
        <w:spacing w:after="0" w:line="240" w:lineRule="auto"/>
        <w:jc w:val="right"/>
        <w:rPr>
          <w:rFonts w:ascii="Nirmala UI" w:hAnsi="Nirmala UI" w:cs="Nirmala UI"/>
          <w:sz w:val="24"/>
          <w:szCs w:val="24"/>
        </w:rPr>
      </w:pPr>
    </w:p>
    <w:sectPr w:rsidR="004F3A12" w:rsidRPr="008A5A5E" w:rsidSect="00D060A6">
      <w:headerReference w:type="default" r:id="rId10"/>
      <w:headerReference w:type="first" r:id="rId11"/>
      <w:pgSz w:w="11906" w:h="16838"/>
      <w:pgMar w:top="1440" w:right="1440" w:bottom="1135"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A89A" w14:textId="77777777" w:rsidR="00E12BE0" w:rsidRDefault="00E12BE0" w:rsidP="003C6F96">
      <w:pPr>
        <w:spacing w:after="0" w:line="240" w:lineRule="auto"/>
      </w:pPr>
      <w:r>
        <w:separator/>
      </w:r>
    </w:p>
  </w:endnote>
  <w:endnote w:type="continuationSeparator" w:id="0">
    <w:p w14:paraId="722ECA94" w14:textId="77777777" w:rsidR="00E12BE0" w:rsidRDefault="00E12BE0" w:rsidP="003C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10ED" w14:textId="77777777" w:rsidR="00E12BE0" w:rsidRDefault="00E12BE0" w:rsidP="003C6F96">
      <w:pPr>
        <w:spacing w:after="0" w:line="240" w:lineRule="auto"/>
      </w:pPr>
      <w:r>
        <w:separator/>
      </w:r>
    </w:p>
  </w:footnote>
  <w:footnote w:type="continuationSeparator" w:id="0">
    <w:p w14:paraId="3C55B2FD" w14:textId="77777777" w:rsidR="00E12BE0" w:rsidRDefault="00E12BE0" w:rsidP="003C6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CBC3" w14:textId="77777777" w:rsidR="009420A7" w:rsidRDefault="009420A7" w:rsidP="009420A7">
    <w:pPr>
      <w:spacing w:before="120" w:after="120"/>
      <w:rPr>
        <w:rFonts w:asciiTheme="minorBidi" w:hAnsiTheme="minorBidi"/>
        <w:sz w:val="24"/>
        <w:szCs w:val="24"/>
        <w:cs/>
        <w:lang w:val="en-US"/>
      </w:rPr>
    </w:pPr>
    <w:r>
      <w:rPr>
        <w:rFonts w:asciiTheme="minorBidi" w:hAnsiTheme="minorBidi"/>
        <w:noProof/>
        <w:sz w:val="24"/>
        <w:szCs w:val="24"/>
        <w:lang w:eastAsia="en-IN"/>
      </w:rPr>
      <w:drawing>
        <wp:inline distT="0" distB="0" distL="0" distR="0" wp14:anchorId="11EB7378" wp14:editId="10B98343">
          <wp:extent cx="657225" cy="600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solidFill>
                    <a:srgbClr val="FFFFFF"/>
                  </a:solidFill>
                  <a:ln>
                    <a:noFill/>
                  </a:ln>
                </pic:spPr>
              </pic:pic>
            </a:graphicData>
          </a:graphic>
        </wp:inline>
      </w:drawing>
    </w:r>
  </w:p>
  <w:p w14:paraId="044107F6" w14:textId="77777777" w:rsidR="003C6F96" w:rsidRDefault="003C6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826A" w14:textId="77777777" w:rsidR="003C6F96" w:rsidRPr="00917DB9" w:rsidRDefault="003C6F96" w:rsidP="003C6F96">
    <w:pPr>
      <w:spacing w:before="120" w:after="120"/>
      <w:jc w:val="center"/>
      <w:rPr>
        <w:rFonts w:ascii="Nirmala UI" w:hAnsi="Nirmala UI" w:cs="Nirmala UI"/>
        <w:sz w:val="24"/>
        <w:szCs w:val="24"/>
        <w:cs/>
        <w:lang w:val="en-US"/>
      </w:rPr>
    </w:pPr>
    <w:r w:rsidRPr="00917DB9">
      <w:rPr>
        <w:rFonts w:ascii="Nirmala UI" w:hAnsi="Nirmala UI" w:cs="Nirmala UI"/>
        <w:noProof/>
        <w:sz w:val="24"/>
        <w:szCs w:val="24"/>
        <w:lang w:eastAsia="en-IN"/>
      </w:rPr>
      <w:drawing>
        <wp:inline distT="0" distB="0" distL="0" distR="0" wp14:anchorId="2AEDD765" wp14:editId="016D0FBE">
          <wp:extent cx="657225" cy="600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solidFill>
                    <a:srgbClr val="FFFFFF"/>
                  </a:solidFill>
                  <a:ln>
                    <a:noFill/>
                  </a:ln>
                </pic:spPr>
              </pic:pic>
            </a:graphicData>
          </a:graphic>
        </wp:inline>
      </w:drawing>
    </w:r>
  </w:p>
  <w:p w14:paraId="2A31F7D9" w14:textId="77777777" w:rsidR="003C6F96" w:rsidRPr="00917DB9" w:rsidRDefault="003C6F96" w:rsidP="003C6F96">
    <w:pPr>
      <w:spacing w:after="0" w:line="240" w:lineRule="auto"/>
      <w:jc w:val="center"/>
      <w:rPr>
        <w:rFonts w:ascii="Nirmala UI" w:hAnsi="Nirmala UI" w:cs="Nirmala UI"/>
        <w:b/>
        <w:bCs/>
        <w:sz w:val="24"/>
        <w:szCs w:val="24"/>
      </w:rPr>
    </w:pPr>
    <w:r w:rsidRPr="00917DB9">
      <w:rPr>
        <w:rFonts w:ascii="Nirmala UI" w:hAnsi="Nirmala UI" w:cs="Nirmala UI"/>
        <w:b/>
        <w:bCs/>
        <w:sz w:val="24"/>
        <w:szCs w:val="24"/>
        <w:cs/>
      </w:rPr>
      <w:t>भारतीय रिज़र्व बैंक</w:t>
    </w:r>
  </w:p>
  <w:p w14:paraId="59FE036B" w14:textId="77777777" w:rsidR="003C6F96" w:rsidRPr="00917DB9" w:rsidRDefault="003C6F96" w:rsidP="003C6F96">
    <w:pPr>
      <w:spacing w:after="0" w:line="240" w:lineRule="auto"/>
      <w:jc w:val="center"/>
      <w:rPr>
        <w:rFonts w:ascii="Nirmala UI" w:hAnsi="Nirmala UI" w:cs="Nirmala UI"/>
        <w:b/>
        <w:bCs/>
        <w:sz w:val="24"/>
        <w:szCs w:val="24"/>
      </w:rPr>
    </w:pPr>
    <w:r w:rsidRPr="00917DB9">
      <w:rPr>
        <w:rFonts w:ascii="Nirmala UI" w:hAnsi="Nirmala UI" w:cs="Nirmala UI"/>
        <w:b/>
        <w:bCs/>
        <w:sz w:val="24"/>
        <w:szCs w:val="24"/>
        <w:cs/>
      </w:rPr>
      <w:t>निर्गम विभाग</w:t>
    </w:r>
  </w:p>
  <w:p w14:paraId="184A93B1" w14:textId="1644AEC0" w:rsidR="003C6F96" w:rsidRPr="00D060A6" w:rsidRDefault="003C6F96" w:rsidP="00D060A6">
    <w:pPr>
      <w:spacing w:after="0" w:line="240" w:lineRule="auto"/>
      <w:jc w:val="center"/>
      <w:rPr>
        <w:rFonts w:ascii="Nirmala UI" w:hAnsi="Nirmala UI" w:cs="Nirmala UI"/>
        <w:b/>
        <w:bCs/>
        <w:sz w:val="24"/>
        <w:szCs w:val="24"/>
      </w:rPr>
    </w:pPr>
    <w:r w:rsidRPr="00917DB9">
      <w:rPr>
        <w:rFonts w:ascii="Nirmala UI" w:hAnsi="Nirmala UI" w:cs="Nirmala UI"/>
        <w:b/>
        <w:bCs/>
        <w:sz w:val="24"/>
        <w:szCs w:val="24"/>
        <w:cs/>
      </w:rPr>
      <w:t>जयपुर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0E53"/>
    <w:multiLevelType w:val="hybridMultilevel"/>
    <w:tmpl w:val="56BE36B0"/>
    <w:lvl w:ilvl="0" w:tplc="8E7835DC">
      <w:start w:val="1"/>
      <w:numFmt w:val="hindiVowel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5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29"/>
    <w:rsid w:val="00010C73"/>
    <w:rsid w:val="00013DBB"/>
    <w:rsid w:val="000C004C"/>
    <w:rsid w:val="000F3DE6"/>
    <w:rsid w:val="00106738"/>
    <w:rsid w:val="00165DA7"/>
    <w:rsid w:val="001850FF"/>
    <w:rsid w:val="00192DE0"/>
    <w:rsid w:val="00196518"/>
    <w:rsid w:val="001C33CC"/>
    <w:rsid w:val="001D1BC9"/>
    <w:rsid w:val="00252A28"/>
    <w:rsid w:val="0025370D"/>
    <w:rsid w:val="00255B35"/>
    <w:rsid w:val="002757D0"/>
    <w:rsid w:val="00293501"/>
    <w:rsid w:val="002E60B4"/>
    <w:rsid w:val="00307680"/>
    <w:rsid w:val="00335831"/>
    <w:rsid w:val="003528AA"/>
    <w:rsid w:val="0037149B"/>
    <w:rsid w:val="0037278A"/>
    <w:rsid w:val="00375D91"/>
    <w:rsid w:val="003C6F96"/>
    <w:rsid w:val="003E67D3"/>
    <w:rsid w:val="003E750D"/>
    <w:rsid w:val="004146F1"/>
    <w:rsid w:val="0042490B"/>
    <w:rsid w:val="004C7296"/>
    <w:rsid w:val="004E24B0"/>
    <w:rsid w:val="004E623D"/>
    <w:rsid w:val="004F3A12"/>
    <w:rsid w:val="00576EC5"/>
    <w:rsid w:val="005850B5"/>
    <w:rsid w:val="00596105"/>
    <w:rsid w:val="005B0CB0"/>
    <w:rsid w:val="005E1388"/>
    <w:rsid w:val="00603F6A"/>
    <w:rsid w:val="00632828"/>
    <w:rsid w:val="00646165"/>
    <w:rsid w:val="00676968"/>
    <w:rsid w:val="006B1004"/>
    <w:rsid w:val="006D4A28"/>
    <w:rsid w:val="00722089"/>
    <w:rsid w:val="00732016"/>
    <w:rsid w:val="007D2D39"/>
    <w:rsid w:val="007E61A2"/>
    <w:rsid w:val="007E74A8"/>
    <w:rsid w:val="007F143E"/>
    <w:rsid w:val="008278B4"/>
    <w:rsid w:val="00853120"/>
    <w:rsid w:val="008540CD"/>
    <w:rsid w:val="00895F3B"/>
    <w:rsid w:val="008A5A5E"/>
    <w:rsid w:val="008F73EE"/>
    <w:rsid w:val="009001C0"/>
    <w:rsid w:val="009027D4"/>
    <w:rsid w:val="00917DB9"/>
    <w:rsid w:val="009420A7"/>
    <w:rsid w:val="009E0326"/>
    <w:rsid w:val="009E3421"/>
    <w:rsid w:val="009E52A7"/>
    <w:rsid w:val="009F3893"/>
    <w:rsid w:val="00A22D44"/>
    <w:rsid w:val="00A2390B"/>
    <w:rsid w:val="00A73BCC"/>
    <w:rsid w:val="00A7411A"/>
    <w:rsid w:val="00A74A65"/>
    <w:rsid w:val="00A80EF2"/>
    <w:rsid w:val="00A86A96"/>
    <w:rsid w:val="00AA4B69"/>
    <w:rsid w:val="00AB5F9D"/>
    <w:rsid w:val="00AE7938"/>
    <w:rsid w:val="00AF0AFE"/>
    <w:rsid w:val="00B04116"/>
    <w:rsid w:val="00B124DC"/>
    <w:rsid w:val="00B27DA5"/>
    <w:rsid w:val="00B310CA"/>
    <w:rsid w:val="00B440A7"/>
    <w:rsid w:val="00B764C1"/>
    <w:rsid w:val="00B91861"/>
    <w:rsid w:val="00BA0AF6"/>
    <w:rsid w:val="00BB67A6"/>
    <w:rsid w:val="00C0590A"/>
    <w:rsid w:val="00C133C4"/>
    <w:rsid w:val="00C330FB"/>
    <w:rsid w:val="00C3785F"/>
    <w:rsid w:val="00C44A76"/>
    <w:rsid w:val="00C83F23"/>
    <w:rsid w:val="00C97B8C"/>
    <w:rsid w:val="00CA2E63"/>
    <w:rsid w:val="00CA3ADF"/>
    <w:rsid w:val="00CD4CE5"/>
    <w:rsid w:val="00CD7905"/>
    <w:rsid w:val="00CE74B9"/>
    <w:rsid w:val="00D060A6"/>
    <w:rsid w:val="00D1640D"/>
    <w:rsid w:val="00D17ED8"/>
    <w:rsid w:val="00D26850"/>
    <w:rsid w:val="00D3496D"/>
    <w:rsid w:val="00D50723"/>
    <w:rsid w:val="00D7327C"/>
    <w:rsid w:val="00DD2A49"/>
    <w:rsid w:val="00E12BE0"/>
    <w:rsid w:val="00E974A9"/>
    <w:rsid w:val="00EC49DE"/>
    <w:rsid w:val="00ED11C1"/>
    <w:rsid w:val="00ED2FE3"/>
    <w:rsid w:val="00ED703F"/>
    <w:rsid w:val="00F35629"/>
    <w:rsid w:val="00F702AC"/>
    <w:rsid w:val="00F812A6"/>
    <w:rsid w:val="00FA6135"/>
    <w:rsid w:val="00FA7281"/>
    <w:rsid w:val="00FB6DF7"/>
    <w:rsid w:val="00FC110B"/>
    <w:rsid w:val="00FC14AC"/>
    <w:rsid w:val="00FD67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A4B0D"/>
  <w15:chartTrackingRefBased/>
  <w15:docId w15:val="{7F3ECCCB-2A31-4359-A02E-90F5CEF7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10C73"/>
    <w:pPr>
      <w:widowControl w:val="0"/>
      <w:autoSpaceDE w:val="0"/>
      <w:autoSpaceDN w:val="0"/>
      <w:spacing w:after="0" w:line="240" w:lineRule="auto"/>
      <w:ind w:left="3315"/>
      <w:outlineLvl w:val="0"/>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C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10C73"/>
    <w:rPr>
      <w:color w:val="0000FF"/>
      <w:u w:val="single"/>
    </w:rPr>
  </w:style>
  <w:style w:type="character" w:styleId="Strong">
    <w:name w:val="Strong"/>
    <w:basedOn w:val="DefaultParagraphFont"/>
    <w:uiPriority w:val="22"/>
    <w:qFormat/>
    <w:rsid w:val="00010C73"/>
    <w:rPr>
      <w:b/>
      <w:bCs/>
    </w:rPr>
  </w:style>
  <w:style w:type="character" w:customStyle="1" w:styleId="Heading1Char">
    <w:name w:val="Heading 1 Char"/>
    <w:basedOn w:val="DefaultParagraphFont"/>
    <w:link w:val="Heading1"/>
    <w:uiPriority w:val="1"/>
    <w:rsid w:val="00010C73"/>
    <w:rPr>
      <w:rFonts w:ascii="Arial" w:eastAsia="Arial" w:hAnsi="Arial" w:cs="Arial"/>
      <w:b/>
      <w:bCs/>
      <w:sz w:val="24"/>
      <w:szCs w:val="24"/>
      <w:lang w:val="en-US" w:bidi="en-US"/>
    </w:rPr>
  </w:style>
  <w:style w:type="paragraph" w:styleId="BodyText">
    <w:name w:val="Body Text"/>
    <w:basedOn w:val="Normal"/>
    <w:link w:val="BodyTextChar"/>
    <w:uiPriority w:val="1"/>
    <w:qFormat/>
    <w:rsid w:val="00010C73"/>
    <w:pPr>
      <w:widowControl w:val="0"/>
      <w:autoSpaceDE w:val="0"/>
      <w:autoSpaceDN w:val="0"/>
      <w:spacing w:after="0" w:line="240" w:lineRule="auto"/>
    </w:pPr>
    <w:rPr>
      <w:rFonts w:ascii="Arial" w:eastAsia="Arial" w:hAnsi="Arial" w:cs="Arial"/>
      <w:szCs w:val="22"/>
      <w:lang w:val="en-US" w:bidi="en-US"/>
    </w:rPr>
  </w:style>
  <w:style w:type="character" w:customStyle="1" w:styleId="BodyTextChar">
    <w:name w:val="Body Text Char"/>
    <w:basedOn w:val="DefaultParagraphFont"/>
    <w:link w:val="BodyText"/>
    <w:uiPriority w:val="1"/>
    <w:rsid w:val="00010C73"/>
    <w:rPr>
      <w:rFonts w:ascii="Arial" w:eastAsia="Arial" w:hAnsi="Arial" w:cs="Arial"/>
      <w:szCs w:val="22"/>
      <w:lang w:val="en-US" w:bidi="en-US"/>
    </w:rPr>
  </w:style>
  <w:style w:type="paragraph" w:styleId="NoSpacing">
    <w:name w:val="No Spacing"/>
    <w:uiPriority w:val="1"/>
    <w:qFormat/>
    <w:rsid w:val="00010C73"/>
    <w:pPr>
      <w:spacing w:after="0" w:line="240" w:lineRule="auto"/>
    </w:pPr>
  </w:style>
  <w:style w:type="paragraph" w:styleId="Header">
    <w:name w:val="header"/>
    <w:basedOn w:val="Normal"/>
    <w:link w:val="HeaderChar"/>
    <w:uiPriority w:val="99"/>
    <w:unhideWhenUsed/>
    <w:rsid w:val="003C6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96"/>
  </w:style>
  <w:style w:type="paragraph" w:styleId="Footer">
    <w:name w:val="footer"/>
    <w:basedOn w:val="Normal"/>
    <w:link w:val="FooterChar"/>
    <w:uiPriority w:val="99"/>
    <w:unhideWhenUsed/>
    <w:rsid w:val="003C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96"/>
  </w:style>
  <w:style w:type="paragraph" w:styleId="ListParagraph">
    <w:name w:val="List Paragraph"/>
    <w:basedOn w:val="Normal"/>
    <w:uiPriority w:val="34"/>
    <w:qFormat/>
    <w:rsid w:val="003C6F96"/>
    <w:pPr>
      <w:ind w:left="720"/>
      <w:contextualSpacing/>
    </w:pPr>
  </w:style>
  <w:style w:type="paragraph" w:styleId="BalloonText">
    <w:name w:val="Balloon Text"/>
    <w:basedOn w:val="Normal"/>
    <w:link w:val="BalloonTextChar"/>
    <w:uiPriority w:val="99"/>
    <w:semiHidden/>
    <w:unhideWhenUsed/>
    <w:rsid w:val="00013DB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13DBB"/>
    <w:rPr>
      <w:rFonts w:ascii="Segoe UI" w:hAnsi="Segoe UI" w:cs="Mangal"/>
      <w:sz w:val="18"/>
      <w:szCs w:val="16"/>
    </w:rPr>
  </w:style>
  <w:style w:type="paragraph" w:styleId="HTMLPreformatted">
    <w:name w:val="HTML Preformatted"/>
    <w:basedOn w:val="Normal"/>
    <w:link w:val="HTMLPreformattedChar"/>
    <w:uiPriority w:val="99"/>
    <w:semiHidden/>
    <w:unhideWhenUsed/>
    <w:rsid w:val="0035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3528AA"/>
    <w:rPr>
      <w:rFonts w:ascii="Courier New" w:eastAsia="Times New Roman" w:hAnsi="Courier New" w:cs="Courier New"/>
      <w:sz w:val="20"/>
      <w:lang w:eastAsia="en-IN"/>
    </w:rPr>
  </w:style>
  <w:style w:type="character" w:customStyle="1" w:styleId="y2iqfc">
    <w:name w:val="y2iqfc"/>
    <w:basedOn w:val="DefaultParagraphFont"/>
    <w:rsid w:val="003528AA"/>
  </w:style>
  <w:style w:type="paragraph" w:customStyle="1" w:styleId="TableParagraph">
    <w:name w:val="Table Paragraph"/>
    <w:basedOn w:val="Normal"/>
    <w:uiPriority w:val="1"/>
    <w:qFormat/>
    <w:rsid w:val="004F3A12"/>
    <w:pPr>
      <w:widowControl w:val="0"/>
      <w:autoSpaceDE w:val="0"/>
      <w:autoSpaceDN w:val="0"/>
      <w:spacing w:after="0" w:line="240" w:lineRule="auto"/>
    </w:pPr>
    <w:rPr>
      <w:rFonts w:ascii="Arial" w:eastAsia="Arial" w:hAnsi="Arial" w:cs="Arial"/>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7442">
      <w:bodyDiv w:val="1"/>
      <w:marLeft w:val="0"/>
      <w:marRight w:val="0"/>
      <w:marTop w:val="0"/>
      <w:marBottom w:val="0"/>
      <w:divBdr>
        <w:top w:val="none" w:sz="0" w:space="0" w:color="auto"/>
        <w:left w:val="none" w:sz="0" w:space="0" w:color="auto"/>
        <w:bottom w:val="none" w:sz="0" w:space="0" w:color="auto"/>
        <w:right w:val="none" w:sz="0" w:space="0" w:color="auto"/>
      </w:divBdr>
    </w:div>
    <w:div w:id="1413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home/rb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b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Riju</dc:creator>
  <cp:keywords/>
  <dc:description/>
  <cp:lastModifiedBy>Abhishek Kiran Bhandegaonkar</cp:lastModifiedBy>
  <cp:revision>20</cp:revision>
  <cp:lastPrinted>2024-12-19T10:33:00Z</cp:lastPrinted>
  <dcterms:created xsi:type="dcterms:W3CDTF">2024-12-19T10:23:00Z</dcterms:created>
  <dcterms:modified xsi:type="dcterms:W3CDTF">2024-12-27T11:24:00Z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40e88948cfcbbc6cf27813e74751098d2fe410a61b986dcc613747615a8739ad</vt:lpwstr>
  </property>
</Properties>
</file>