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B8CE5" w14:textId="5931126A" w:rsidR="0002717B" w:rsidRPr="0002717B" w:rsidRDefault="0002717B" w:rsidP="00434545">
      <w:pPr>
        <w:spacing w:after="0" w:line="240" w:lineRule="auto"/>
        <w:jc w:val="center"/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</w:pP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                                                                       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Ref No :   </w:t>
      </w:r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</w:t>
      </w:r>
      <w:r w:rsidR="00ED183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738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     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Date</w:t>
      </w:r>
      <w:r w:rsidRPr="0002717B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: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  </w:t>
      </w:r>
      <w:r w:rsidR="00ED183C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08</w:t>
      </w:r>
      <w:bookmarkStart w:id="0" w:name="_GoBack"/>
      <w:bookmarkEnd w:id="0"/>
      <w:r w:rsidR="00CB696F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 xml:space="preserve"> 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</w:t>
      </w:r>
      <w:r w:rsidR="00054413"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08</w:t>
      </w:r>
      <w:r>
        <w:rPr>
          <w:rFonts w:ascii="Cambria" w:eastAsia="Times New Roman" w:hAnsi="Cambria" w:cs="Arial"/>
          <w:b/>
          <w:color w:val="000000"/>
          <w:sz w:val="20"/>
          <w:szCs w:val="18"/>
          <w:lang w:val="en-US"/>
        </w:rPr>
        <w:t>/2022</w:t>
      </w:r>
    </w:p>
    <w:p w14:paraId="0B8B9257" w14:textId="3118EA26" w:rsidR="00434545" w:rsidRPr="00434545" w:rsidRDefault="00F96DB6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</w:pPr>
      <w:r w:rsidRPr="00F96DB6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 xml:space="preserve">SUB: PUBLICATION OF GLOBAL </w:t>
      </w:r>
      <w:r w:rsidR="00434545" w:rsidRPr="00434545">
        <w:rPr>
          <w:rFonts w:ascii="Cambria" w:eastAsia="Times New Roman" w:hAnsi="Cambria" w:cs="Arial"/>
          <w:b/>
          <w:color w:val="000000"/>
          <w:sz w:val="20"/>
          <w:szCs w:val="18"/>
          <w:u w:val="single"/>
          <w:lang w:val="en-US"/>
        </w:rPr>
        <w:t>E-TENDER NOTICE FOR ONLINE BIDDING</w:t>
      </w:r>
      <w:r w:rsidR="00434545" w:rsidRPr="00434545">
        <w:rPr>
          <w:rFonts w:ascii="Cambria" w:eastAsia="Times New Roman" w:hAnsi="Cambria" w:cs="Arial"/>
          <w:bCs/>
          <w:color w:val="000000"/>
          <w:sz w:val="20"/>
          <w:szCs w:val="18"/>
          <w:u w:val="single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b/>
          <w:bCs/>
          <w:color w:val="000000"/>
          <w:sz w:val="24"/>
          <w:szCs w:val="18"/>
          <w:u w:val="single"/>
          <w:lang w:val="en-US"/>
        </w:rPr>
        <w:t>(GLOBAL</w:t>
      </w:r>
      <w:r w:rsidR="00434545" w:rsidRPr="00434545">
        <w:rPr>
          <w:rFonts w:ascii="Cambria" w:eastAsia="Times New Roman" w:hAnsi="Cambria" w:cs="Arial"/>
          <w:bCs/>
          <w:color w:val="000000"/>
          <w:sz w:val="24"/>
          <w:szCs w:val="18"/>
          <w:u w:val="single"/>
          <w:lang w:val="en-US"/>
        </w:rPr>
        <w:t>)</w:t>
      </w:r>
    </w:p>
    <w:p w14:paraId="514FA5D9" w14:textId="77777777" w:rsidR="00434545" w:rsidRPr="00434545" w:rsidRDefault="00434545" w:rsidP="00434545">
      <w:pPr>
        <w:spacing w:after="0" w:line="240" w:lineRule="auto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Offers are invited for supply of the following items through Global E-Tender with e-Reverse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Auction  Process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: </w:t>
      </w:r>
    </w:p>
    <w:p w14:paraId="63839097" w14:textId="77777777" w:rsidR="00434545" w:rsidRDefault="00434545" w:rsidP="00434545">
      <w:pPr>
        <w:snapToGrid w:val="0"/>
        <w:spacing w:after="0" w:line="240" w:lineRule="auto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5F3904E9" w14:textId="7EA01C66" w:rsidR="00F96DB6" w:rsidRPr="00EF2A8F" w:rsidRDefault="00F96DB6" w:rsidP="00EF2A8F">
      <w:pPr>
        <w:ind w:left="-567" w:right="-755"/>
        <w:rPr>
          <w:rFonts w:ascii="Bookman Old Style" w:hAnsi="Bookman Old Style" w:cs="Arial"/>
          <w:color w:val="333333"/>
          <w:sz w:val="20"/>
          <w:szCs w:val="20"/>
        </w:rPr>
      </w:pPr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Placed below is the Global e-tender (with reverse auction) Notice for publication in Indian Trade </w:t>
      </w:r>
      <w:proofErr w:type="gramStart"/>
      <w:r w:rsidRPr="00EF2A8F">
        <w:rPr>
          <w:rFonts w:ascii="Bookman Old Style" w:hAnsi="Bookman Old Style" w:cs="Arial"/>
          <w:color w:val="333333"/>
          <w:sz w:val="20"/>
          <w:szCs w:val="20"/>
        </w:rPr>
        <w:t>Journal .</w:t>
      </w:r>
      <w:proofErr w:type="gramEnd"/>
      <w:r w:rsidRPr="00EF2A8F">
        <w:rPr>
          <w:rFonts w:ascii="Bookman Old Style" w:hAnsi="Bookman Old Style" w:cs="Arial"/>
          <w:color w:val="333333"/>
          <w:sz w:val="20"/>
          <w:szCs w:val="20"/>
        </w:rPr>
        <w:t xml:space="preserve">  The tender notice related to the following tender:</w:t>
      </w:r>
    </w:p>
    <w:tbl>
      <w:tblPr>
        <w:tblStyle w:val="TableGrid"/>
        <w:tblW w:w="10580" w:type="dxa"/>
        <w:tblInd w:w="-572" w:type="dxa"/>
        <w:tblLook w:val="04A0" w:firstRow="1" w:lastRow="0" w:firstColumn="1" w:lastColumn="0" w:noHBand="0" w:noVBand="1"/>
      </w:tblPr>
      <w:tblGrid>
        <w:gridCol w:w="567"/>
        <w:gridCol w:w="3544"/>
        <w:gridCol w:w="6469"/>
      </w:tblGrid>
      <w:tr w:rsidR="00E0365B" w:rsidRPr="005F7E50" w14:paraId="78114036" w14:textId="77777777" w:rsidTr="00C12FBE">
        <w:tc>
          <w:tcPr>
            <w:tcW w:w="567" w:type="dxa"/>
          </w:tcPr>
          <w:p w14:paraId="1DA4041E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color w:val="333333"/>
                <w:sz w:val="19"/>
                <w:szCs w:val="19"/>
              </w:rPr>
              <w:t>No.</w:t>
            </w:r>
          </w:p>
        </w:tc>
        <w:tc>
          <w:tcPr>
            <w:tcW w:w="3544" w:type="dxa"/>
          </w:tcPr>
          <w:p w14:paraId="383EBC54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Particulars</w:t>
            </w:r>
          </w:p>
        </w:tc>
        <w:tc>
          <w:tcPr>
            <w:tcW w:w="6469" w:type="dxa"/>
          </w:tcPr>
          <w:p w14:paraId="59CBBCA7" w14:textId="77777777" w:rsidR="00E0365B" w:rsidRPr="005F7E50" w:rsidRDefault="00E0365B" w:rsidP="00C12FBE">
            <w:pPr>
              <w:jc w:val="center"/>
              <w:rPr>
                <w:rFonts w:ascii="Bookman Old Style" w:hAnsi="Bookman Old Style" w:cs="Arial"/>
                <w:b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b/>
                <w:sz w:val="19"/>
                <w:szCs w:val="19"/>
              </w:rPr>
              <w:t>Details</w:t>
            </w:r>
          </w:p>
        </w:tc>
      </w:tr>
      <w:tr w:rsidR="00054413" w:rsidRPr="005F7E50" w14:paraId="4E059EC4" w14:textId="77777777" w:rsidTr="00C12FBE">
        <w:tc>
          <w:tcPr>
            <w:tcW w:w="567" w:type="dxa"/>
          </w:tcPr>
          <w:p w14:paraId="48D946E3" w14:textId="77777777" w:rsidR="00054413" w:rsidRPr="005F7E50" w:rsidRDefault="00054413" w:rsidP="00054413">
            <w:pPr>
              <w:jc w:val="center"/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01</w:t>
            </w:r>
          </w:p>
        </w:tc>
        <w:tc>
          <w:tcPr>
            <w:tcW w:w="3544" w:type="dxa"/>
          </w:tcPr>
          <w:p w14:paraId="52814243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No.</w:t>
            </w:r>
          </w:p>
        </w:tc>
        <w:tc>
          <w:tcPr>
            <w:tcW w:w="6469" w:type="dxa"/>
          </w:tcPr>
          <w:p w14:paraId="43D7EF56" w14:textId="793FAD9B" w:rsidR="00054413" w:rsidRPr="00900D0E" w:rsidRDefault="00054413" w:rsidP="00054413">
            <w:pPr>
              <w:tabs>
                <w:tab w:val="left" w:pos="2157"/>
                <w:tab w:val="left" w:pos="2247"/>
              </w:tabs>
              <w:suppressAutoHyphens/>
              <w:ind w:right="-108"/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E8483C">
              <w:rPr>
                <w:rFonts w:ascii="Bookman Old Style" w:hAnsi="Bookman Old Style"/>
                <w:sz w:val="19"/>
                <w:szCs w:val="19"/>
              </w:rPr>
              <w:t>SECL/BSP/MMW/SEC-II/RK/Engine Komatsu Dozer/60</w:t>
            </w:r>
          </w:p>
        </w:tc>
      </w:tr>
      <w:tr w:rsidR="00054413" w:rsidRPr="005F7E50" w14:paraId="281C472B" w14:textId="77777777" w:rsidTr="00C12FBE">
        <w:tc>
          <w:tcPr>
            <w:tcW w:w="567" w:type="dxa"/>
          </w:tcPr>
          <w:p w14:paraId="48A8ADF4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02</w:t>
            </w:r>
          </w:p>
        </w:tc>
        <w:tc>
          <w:tcPr>
            <w:tcW w:w="3544" w:type="dxa"/>
          </w:tcPr>
          <w:p w14:paraId="0A2640F0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NIT Date:</w:t>
            </w:r>
          </w:p>
        </w:tc>
        <w:tc>
          <w:tcPr>
            <w:tcW w:w="6469" w:type="dxa"/>
          </w:tcPr>
          <w:p w14:paraId="7895DBC0" w14:textId="1AF41DA1" w:rsidR="00054413" w:rsidRPr="00900D0E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900D0E">
              <w:rPr>
                <w:rFonts w:ascii="Bookman Old Style" w:hAnsi="Bookman Old Style"/>
                <w:sz w:val="19"/>
                <w:szCs w:val="19"/>
              </w:rPr>
              <w:t xml:space="preserve">Dt: </w:t>
            </w:r>
            <w:r>
              <w:rPr>
                <w:rFonts w:ascii="Bookman Old Style" w:hAnsi="Bookman Old Style"/>
                <w:sz w:val="19"/>
                <w:szCs w:val="19"/>
              </w:rPr>
              <w:t>02/08</w:t>
            </w:r>
            <w:r w:rsidRPr="00900D0E">
              <w:rPr>
                <w:rFonts w:ascii="Bookman Old Style" w:hAnsi="Bookman Old Style"/>
                <w:sz w:val="19"/>
                <w:szCs w:val="19"/>
              </w:rPr>
              <w:t>/2022</w:t>
            </w:r>
          </w:p>
        </w:tc>
      </w:tr>
      <w:tr w:rsidR="00054413" w:rsidRPr="005F7E50" w14:paraId="7DD55A34" w14:textId="77777777" w:rsidTr="00C12FBE">
        <w:tc>
          <w:tcPr>
            <w:tcW w:w="567" w:type="dxa"/>
          </w:tcPr>
          <w:p w14:paraId="5FE2FE2F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03</w:t>
            </w:r>
          </w:p>
        </w:tc>
        <w:tc>
          <w:tcPr>
            <w:tcW w:w="3544" w:type="dxa"/>
          </w:tcPr>
          <w:p w14:paraId="223E2871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Tender ID:</w:t>
            </w:r>
          </w:p>
        </w:tc>
        <w:tc>
          <w:tcPr>
            <w:tcW w:w="6469" w:type="dxa"/>
          </w:tcPr>
          <w:p w14:paraId="45A248F3" w14:textId="222168F4" w:rsidR="00054413" w:rsidRPr="00525ED2" w:rsidRDefault="00054413" w:rsidP="00054413">
            <w:pPr>
              <w:tabs>
                <w:tab w:val="left" w:pos="1332"/>
                <w:tab w:val="left" w:pos="2157"/>
                <w:tab w:val="left" w:pos="2247"/>
              </w:tabs>
              <w:suppressAutoHyphens/>
              <w:ind w:right="-18"/>
              <w:jc w:val="center"/>
              <w:rPr>
                <w:rFonts w:ascii="Bookman Old Style" w:hAnsi="Bookman Old Style"/>
                <w:sz w:val="19"/>
                <w:szCs w:val="19"/>
              </w:rPr>
            </w:pPr>
            <w:r w:rsidRPr="00E8483C">
              <w:rPr>
                <w:rFonts w:ascii="Bookman Old Style" w:hAnsi="Bookman Old Style"/>
                <w:color w:val="000000" w:themeColor="text1"/>
                <w:sz w:val="19"/>
                <w:szCs w:val="19"/>
              </w:rPr>
              <w:t>2022_SECL_252209_1</w:t>
            </w:r>
          </w:p>
        </w:tc>
      </w:tr>
      <w:tr w:rsidR="00054413" w:rsidRPr="005F7E50" w14:paraId="5AF1DDD6" w14:textId="77777777" w:rsidTr="00C12FBE">
        <w:trPr>
          <w:trHeight w:val="257"/>
        </w:trPr>
        <w:tc>
          <w:tcPr>
            <w:tcW w:w="567" w:type="dxa"/>
          </w:tcPr>
          <w:p w14:paraId="7CF28B7A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04</w:t>
            </w:r>
          </w:p>
        </w:tc>
        <w:tc>
          <w:tcPr>
            <w:tcW w:w="3544" w:type="dxa"/>
          </w:tcPr>
          <w:p w14:paraId="7FDDBAA2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Location of work /Consignee </w:t>
            </w:r>
          </w:p>
        </w:tc>
        <w:tc>
          <w:tcPr>
            <w:tcW w:w="6469" w:type="dxa"/>
          </w:tcPr>
          <w:p w14:paraId="784DC7AB" w14:textId="76C42CB5" w:rsidR="00054413" w:rsidRPr="00525ED2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25ED2">
              <w:rPr>
                <w:rFonts w:ascii="Bookman Old Style" w:hAnsi="Bookman Old Style" w:cs="Arial"/>
                <w:sz w:val="19"/>
                <w:szCs w:val="19"/>
              </w:rPr>
              <w:t xml:space="preserve">                                 SECL-</w:t>
            </w:r>
            <w:r w:rsidRPr="00E8483C">
              <w:rPr>
                <w:rFonts w:ascii="Bookman Old Style" w:hAnsi="Bookman Old Style" w:cs="Arial"/>
                <w:sz w:val="19"/>
                <w:szCs w:val="19"/>
              </w:rPr>
              <w:t>Central Store</w:t>
            </w:r>
            <w:r>
              <w:rPr>
                <w:rFonts w:ascii="Bookman Old Style" w:hAnsi="Bookman Old Style" w:cs="Arial"/>
                <w:sz w:val="19"/>
                <w:szCs w:val="19"/>
              </w:rPr>
              <w:t>s</w:t>
            </w:r>
            <w:r w:rsidRPr="00E8483C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proofErr w:type="spellStart"/>
            <w:r w:rsidRPr="00E8483C">
              <w:rPr>
                <w:rFonts w:ascii="Bookman Old Style" w:hAnsi="Bookman Old Style" w:cs="Arial"/>
                <w:sz w:val="19"/>
                <w:szCs w:val="19"/>
              </w:rPr>
              <w:t>Korba</w:t>
            </w:r>
            <w:proofErr w:type="spellEnd"/>
          </w:p>
        </w:tc>
      </w:tr>
      <w:tr w:rsidR="00054413" w:rsidRPr="005F7E50" w14:paraId="6B98B43E" w14:textId="77777777" w:rsidTr="00C12FBE">
        <w:tc>
          <w:tcPr>
            <w:tcW w:w="567" w:type="dxa"/>
          </w:tcPr>
          <w:p w14:paraId="0BD8382E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05</w:t>
            </w:r>
          </w:p>
        </w:tc>
        <w:tc>
          <w:tcPr>
            <w:tcW w:w="3544" w:type="dxa"/>
          </w:tcPr>
          <w:p w14:paraId="00F00399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Estimated cost:</w:t>
            </w:r>
          </w:p>
        </w:tc>
        <w:tc>
          <w:tcPr>
            <w:tcW w:w="6469" w:type="dxa"/>
          </w:tcPr>
          <w:p w14:paraId="12C6B19E" w14:textId="5EF41450" w:rsidR="00054413" w:rsidRPr="005F7E50" w:rsidRDefault="00054413" w:rsidP="00054413">
            <w:pPr>
              <w:jc w:val="center"/>
              <w:rPr>
                <w:rFonts w:ascii="Bookman Old Style" w:hAnsi="Bookman Old Style"/>
                <w:color w:val="FF0000"/>
                <w:sz w:val="19"/>
                <w:szCs w:val="19"/>
              </w:rPr>
            </w:pPr>
            <w:r w:rsidRPr="00900D0E">
              <w:rPr>
                <w:rFonts w:ascii="Bookman Old Style" w:hAnsi="Bookman Old Style"/>
                <w:bCs/>
                <w:sz w:val="19"/>
                <w:szCs w:val="19"/>
              </w:rPr>
              <w:t xml:space="preserve">Approx.   </w:t>
            </w:r>
            <w:r w:rsidRPr="00900D0E">
              <w:rPr>
                <w:rFonts w:ascii="Bookman Old Style" w:hAnsi="Bookman Old Style"/>
                <w:sz w:val="19"/>
                <w:szCs w:val="19"/>
              </w:rPr>
              <w:t xml:space="preserve">INR </w:t>
            </w:r>
            <w:r w:rsidRPr="00E8483C">
              <w:rPr>
                <w:rFonts w:ascii="Bookman Old Style" w:hAnsi="Bookman Old Style"/>
                <w:sz w:val="19"/>
                <w:szCs w:val="19"/>
              </w:rPr>
              <w:t>158.97</w:t>
            </w:r>
            <w:r>
              <w:rPr>
                <w:rFonts w:ascii="Bookman Old Style" w:hAnsi="Bookman Old Style"/>
                <w:sz w:val="19"/>
                <w:szCs w:val="19"/>
              </w:rPr>
              <w:t xml:space="preserve"> </w:t>
            </w:r>
            <w:r w:rsidRPr="00900D0E">
              <w:rPr>
                <w:rFonts w:ascii="Bookman Old Style" w:hAnsi="Bookman Old Style"/>
                <w:sz w:val="19"/>
                <w:szCs w:val="19"/>
              </w:rPr>
              <w:t>LAKHS</w:t>
            </w:r>
          </w:p>
        </w:tc>
      </w:tr>
      <w:tr w:rsidR="00054413" w:rsidRPr="005F7E50" w14:paraId="25029AE6" w14:textId="77777777" w:rsidTr="00C12FBE">
        <w:trPr>
          <w:trHeight w:val="278"/>
        </w:trPr>
        <w:tc>
          <w:tcPr>
            <w:tcW w:w="567" w:type="dxa"/>
          </w:tcPr>
          <w:p w14:paraId="5C479C8E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06</w:t>
            </w:r>
          </w:p>
        </w:tc>
        <w:tc>
          <w:tcPr>
            <w:tcW w:w="3544" w:type="dxa"/>
          </w:tcPr>
          <w:p w14:paraId="424DD6B7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 In English)</w:t>
            </w:r>
          </w:p>
        </w:tc>
        <w:tc>
          <w:tcPr>
            <w:tcW w:w="6469" w:type="dxa"/>
          </w:tcPr>
          <w:p w14:paraId="3F33103C" w14:textId="54BC24F1" w:rsidR="00054413" w:rsidRPr="005E0962" w:rsidRDefault="00054413" w:rsidP="00054413">
            <w:pPr>
              <w:tabs>
                <w:tab w:val="left" w:pos="1674"/>
                <w:tab w:val="left" w:pos="2064"/>
                <w:tab w:val="left" w:pos="2157"/>
              </w:tabs>
              <w:suppressAutoHyphens/>
              <w:ind w:right="-18"/>
              <w:jc w:val="both"/>
            </w:pPr>
            <w:r>
              <w:t xml:space="preserve">Procurement of Engine </w:t>
            </w:r>
            <w:proofErr w:type="spellStart"/>
            <w:r>
              <w:t>Assly</w:t>
            </w:r>
            <w:proofErr w:type="spellEnd"/>
            <w:r>
              <w:t xml:space="preserve">. (Part no.  6241B00120) suitable for 460 HP Komatsu make Wheel Dozer Model WD600-3 against BER Engine of </w:t>
            </w:r>
            <w:proofErr w:type="spellStart"/>
            <w:r>
              <w:t>Dipka</w:t>
            </w:r>
            <w:proofErr w:type="spellEnd"/>
            <w:r>
              <w:t xml:space="preserve"> Area through  OEM/OPM/OES only</w:t>
            </w:r>
          </w:p>
        </w:tc>
      </w:tr>
      <w:tr w:rsidR="00054413" w:rsidRPr="005F7E50" w14:paraId="10059AEB" w14:textId="77777777" w:rsidTr="00C12FBE">
        <w:tc>
          <w:tcPr>
            <w:tcW w:w="567" w:type="dxa"/>
          </w:tcPr>
          <w:p w14:paraId="6FFD3FDF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</w:p>
        </w:tc>
        <w:tc>
          <w:tcPr>
            <w:tcW w:w="3544" w:type="dxa"/>
          </w:tcPr>
          <w:p w14:paraId="61883171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Description ( In Hindi)</w:t>
            </w:r>
          </w:p>
        </w:tc>
        <w:tc>
          <w:tcPr>
            <w:tcW w:w="6469" w:type="dxa"/>
          </w:tcPr>
          <w:p w14:paraId="40DD9763" w14:textId="50E21042" w:rsidR="00054413" w:rsidRPr="00AB7824" w:rsidRDefault="00054413" w:rsidP="00054413">
            <w:pPr>
              <w:jc w:val="both"/>
              <w:rPr>
                <w:rFonts w:ascii="Bookman Old Style" w:hAnsi="Bookman Old Style"/>
              </w:rPr>
            </w:pP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इंजन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असेंबली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की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खरीद।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(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भाग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संख्या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6241</w:t>
            </w:r>
            <w:r w:rsidRPr="00F47176">
              <w:rPr>
                <w:rFonts w:ascii="Bookman Old Style" w:hAnsi="Bookman Old Style" w:cs="Kokila"/>
              </w:rPr>
              <w:t>B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00120)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केवल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ओईएम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>/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ओपीएम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>/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ओईएस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के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माध्यम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से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दीपका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क्षेत्र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के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बीईआर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इंजन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के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खिलाफ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460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एचपी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कोमात्सु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मेक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व्हील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डोजर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मॉडल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डब्ल्यूडी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600-3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के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लिए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उपयुक्त</w:t>
            </w:r>
            <w:r w:rsidRPr="00F47176">
              <w:rPr>
                <w:rFonts w:ascii="Bookman Old Style" w:hAnsi="Bookman Old Style" w:cs="Kokila"/>
                <w:cs/>
                <w:lang w:bidi="hi-IN"/>
              </w:rPr>
              <w:t xml:space="preserve"> </w:t>
            </w:r>
            <w:r w:rsidRPr="00F47176">
              <w:rPr>
                <w:rFonts w:ascii="Bookman Old Style" w:hAnsi="Bookman Old Style" w:cs="Kokila" w:hint="cs"/>
                <w:cs/>
                <w:lang w:bidi="hi-IN"/>
              </w:rPr>
              <w:t>है।</w:t>
            </w:r>
          </w:p>
        </w:tc>
      </w:tr>
      <w:tr w:rsidR="00054413" w:rsidRPr="005F7E50" w14:paraId="3852EE9A" w14:textId="77777777" w:rsidTr="00C12FBE">
        <w:tc>
          <w:tcPr>
            <w:tcW w:w="567" w:type="dxa"/>
          </w:tcPr>
          <w:p w14:paraId="4214D6B4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07</w:t>
            </w:r>
          </w:p>
        </w:tc>
        <w:tc>
          <w:tcPr>
            <w:tcW w:w="3544" w:type="dxa"/>
          </w:tcPr>
          <w:p w14:paraId="347D8D1C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Closing Date &amp; Time for </w:t>
            </w:r>
          </w:p>
          <w:p w14:paraId="4F9B3D38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ON- LINE  submission of bid along with  EMD</w:t>
            </w:r>
          </w:p>
        </w:tc>
        <w:tc>
          <w:tcPr>
            <w:tcW w:w="6469" w:type="dxa"/>
          </w:tcPr>
          <w:p w14:paraId="11886337" w14:textId="2D353549" w:rsidR="00054413" w:rsidRPr="00B60CFE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02</w:t>
            </w:r>
            <w:r w:rsidRPr="00B60CFE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/0</w:t>
            </w:r>
            <w:r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9</w:t>
            </w:r>
            <w:r w:rsidRPr="00B60CFE">
              <w:rPr>
                <w:rFonts w:ascii="Bookman Old Style" w:hAnsi="Bookman Old Style" w:cstheme="minorBidi"/>
                <w:sz w:val="19"/>
                <w:szCs w:val="19"/>
                <w:lang w:bidi="hi-IN"/>
              </w:rPr>
              <w:t>/2022</w:t>
            </w:r>
            <w:r w:rsidRPr="00B60CFE">
              <w:rPr>
                <w:rFonts w:ascii="Bookman Old Style" w:hAnsi="Bookman Old Style" w:cs="Arial"/>
                <w:sz w:val="19"/>
                <w:szCs w:val="19"/>
              </w:rPr>
              <w:t xml:space="preserve">, 11.00 </w:t>
            </w:r>
            <w:proofErr w:type="spellStart"/>
            <w:r w:rsidRPr="00B60CFE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Pr="00B60CFE">
              <w:rPr>
                <w:rFonts w:ascii="Bookman Old Style" w:hAnsi="Bookman Old Style" w:cs="Arial"/>
                <w:sz w:val="19"/>
                <w:szCs w:val="19"/>
              </w:rPr>
              <w:t xml:space="preserve"> IST </w:t>
            </w:r>
          </w:p>
        </w:tc>
      </w:tr>
      <w:tr w:rsidR="00054413" w:rsidRPr="005F7E50" w14:paraId="58302579" w14:textId="77777777" w:rsidTr="00C12FBE">
        <w:tc>
          <w:tcPr>
            <w:tcW w:w="567" w:type="dxa"/>
          </w:tcPr>
          <w:p w14:paraId="60985792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08</w:t>
            </w:r>
          </w:p>
        </w:tc>
        <w:tc>
          <w:tcPr>
            <w:tcW w:w="3544" w:type="dxa"/>
          </w:tcPr>
          <w:p w14:paraId="4F645CC5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Date &amp; time for opening of Bid:</w:t>
            </w:r>
          </w:p>
        </w:tc>
        <w:tc>
          <w:tcPr>
            <w:tcW w:w="6469" w:type="dxa"/>
          </w:tcPr>
          <w:p w14:paraId="5847DE83" w14:textId="48CB8653" w:rsidR="00054413" w:rsidRPr="00B60CFE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>
              <w:rPr>
                <w:rFonts w:ascii="Bookman Old Style" w:hAnsi="Bookman Old Style" w:cs="Arial"/>
                <w:sz w:val="19"/>
                <w:szCs w:val="19"/>
              </w:rPr>
              <w:t>03/09</w:t>
            </w:r>
            <w:r w:rsidRPr="00B60CFE">
              <w:rPr>
                <w:rFonts w:ascii="Bookman Old Style" w:hAnsi="Bookman Old Style" w:cs="Arial"/>
                <w:sz w:val="19"/>
                <w:szCs w:val="19"/>
              </w:rPr>
              <w:t xml:space="preserve">/2022 , 11.00 </w:t>
            </w:r>
            <w:proofErr w:type="spellStart"/>
            <w:r w:rsidRPr="00B60CFE">
              <w:rPr>
                <w:rFonts w:ascii="Bookman Old Style" w:hAnsi="Bookman Old Style" w:cs="Arial"/>
                <w:sz w:val="19"/>
                <w:szCs w:val="19"/>
              </w:rPr>
              <w:t>Hrs</w:t>
            </w:r>
            <w:proofErr w:type="spellEnd"/>
            <w:r w:rsidRPr="00B60CFE">
              <w:rPr>
                <w:rFonts w:ascii="Bookman Old Style" w:hAnsi="Bookman Old Style" w:cs="Arial"/>
                <w:sz w:val="19"/>
                <w:szCs w:val="19"/>
              </w:rPr>
              <w:t xml:space="preserve"> IST </w:t>
            </w:r>
          </w:p>
        </w:tc>
      </w:tr>
      <w:tr w:rsidR="00054413" w:rsidRPr="005F7E50" w14:paraId="17C04995" w14:textId="77777777" w:rsidTr="00C12FBE">
        <w:tc>
          <w:tcPr>
            <w:tcW w:w="567" w:type="dxa"/>
          </w:tcPr>
          <w:p w14:paraId="4A1A83A6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09</w:t>
            </w:r>
          </w:p>
        </w:tc>
        <w:tc>
          <w:tcPr>
            <w:tcW w:w="3544" w:type="dxa"/>
          </w:tcPr>
          <w:p w14:paraId="76395855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Tentative Date &amp; Time  of Starting of Reverse Auction</w:t>
            </w:r>
          </w:p>
        </w:tc>
        <w:tc>
          <w:tcPr>
            <w:tcW w:w="6469" w:type="dxa"/>
          </w:tcPr>
          <w:p w14:paraId="10FEBDB4" w14:textId="77777777" w:rsidR="00054413" w:rsidRPr="005F7E50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Normally within 02 hours after opening of price Bid </w:t>
            </w:r>
          </w:p>
        </w:tc>
      </w:tr>
      <w:tr w:rsidR="00054413" w:rsidRPr="005F7E50" w14:paraId="229CC26D" w14:textId="77777777" w:rsidTr="00C12FBE">
        <w:tc>
          <w:tcPr>
            <w:tcW w:w="567" w:type="dxa"/>
          </w:tcPr>
          <w:p w14:paraId="46D38C88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14:paraId="3CC3081C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Tendering Authority &amp; Department </w:t>
            </w:r>
          </w:p>
        </w:tc>
        <w:tc>
          <w:tcPr>
            <w:tcW w:w="6469" w:type="dxa"/>
          </w:tcPr>
          <w:p w14:paraId="211AF7AF" w14:textId="77777777" w:rsidR="00054413" w:rsidRPr="005F7E50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>GM (MM)-P/HOD, MM Department</w:t>
            </w:r>
          </w:p>
        </w:tc>
      </w:tr>
      <w:tr w:rsidR="00054413" w:rsidRPr="005F7E50" w14:paraId="74885DDE" w14:textId="77777777" w:rsidTr="00C12FBE">
        <w:tc>
          <w:tcPr>
            <w:tcW w:w="567" w:type="dxa"/>
          </w:tcPr>
          <w:p w14:paraId="72DB9EDE" w14:textId="77777777" w:rsidR="00054413" w:rsidRPr="005F7E50" w:rsidRDefault="00054413" w:rsidP="00054413">
            <w:pPr>
              <w:rPr>
                <w:rFonts w:ascii="Bookman Old Style" w:hAnsi="Bookman Old Style" w:cs="Arial"/>
                <w:color w:val="333333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color w:val="333333"/>
                <w:sz w:val="19"/>
                <w:szCs w:val="19"/>
              </w:rPr>
              <w:t>11</w:t>
            </w:r>
          </w:p>
        </w:tc>
        <w:tc>
          <w:tcPr>
            <w:tcW w:w="3544" w:type="dxa"/>
          </w:tcPr>
          <w:p w14:paraId="6E6AB197" w14:textId="77777777" w:rsidR="00054413" w:rsidRPr="005F7E50" w:rsidRDefault="00054413" w:rsidP="00054413">
            <w:pPr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Website on which tender is hoisted and will be mirrored </w:t>
            </w:r>
          </w:p>
        </w:tc>
        <w:tc>
          <w:tcPr>
            <w:tcW w:w="6469" w:type="dxa"/>
          </w:tcPr>
          <w:p w14:paraId="0E2BF34E" w14:textId="77777777" w:rsidR="00054413" w:rsidRPr="005F7E50" w:rsidRDefault="00ED183C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hyperlink r:id="rId6" w:history="1">
              <w:r w:rsidR="00054413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www.coalindiatenders.nic.in</w:t>
              </w:r>
            </w:hyperlink>
            <w:r w:rsidR="00054413" w:rsidRPr="005F7E50">
              <w:rPr>
                <w:rFonts w:ascii="Bookman Old Style" w:hAnsi="Bookman Old Style" w:cs="Arial"/>
                <w:sz w:val="19"/>
                <w:szCs w:val="19"/>
              </w:rPr>
              <w:t xml:space="preserve">, </w:t>
            </w:r>
            <w:hyperlink r:id="rId7" w:history="1">
              <w:r w:rsidR="00054413" w:rsidRPr="005F7E50">
                <w:rPr>
                  <w:rStyle w:val="Hyperlink"/>
                  <w:rFonts w:ascii="Bookman Old Style" w:hAnsi="Bookman Old Style" w:cs="Arial"/>
                  <w:sz w:val="19"/>
                  <w:szCs w:val="19"/>
                </w:rPr>
                <w:t>www.eprocure.gov.in</w:t>
              </w:r>
            </w:hyperlink>
            <w:r w:rsidR="00054413" w:rsidRPr="005F7E50">
              <w:rPr>
                <w:rFonts w:ascii="Bookman Old Style" w:hAnsi="Bookman Old Style" w:cs="Arial"/>
                <w:sz w:val="19"/>
                <w:szCs w:val="19"/>
              </w:rPr>
              <w:t>,</w:t>
            </w:r>
          </w:p>
          <w:p w14:paraId="4721BE25" w14:textId="77777777" w:rsidR="00054413" w:rsidRPr="005F7E50" w:rsidRDefault="00054413" w:rsidP="00054413">
            <w:pPr>
              <w:jc w:val="center"/>
              <w:rPr>
                <w:rFonts w:ascii="Bookman Old Style" w:hAnsi="Bookman Old Style" w:cs="Arial"/>
                <w:sz w:val="19"/>
                <w:szCs w:val="19"/>
              </w:rPr>
            </w:pPr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</w:t>
            </w:r>
            <w:proofErr w:type="spellStart"/>
            <w:r w:rsidRPr="005F7E50">
              <w:rPr>
                <w:rFonts w:ascii="Bookman Old Style" w:hAnsi="Bookman Old Style" w:cs="Arial"/>
                <w:sz w:val="19"/>
                <w:szCs w:val="19"/>
              </w:rPr>
              <w:t>secl</w:t>
            </w:r>
            <w:proofErr w:type="spellEnd"/>
            <w:r w:rsidRPr="005F7E50">
              <w:rPr>
                <w:rFonts w:ascii="Bookman Old Style" w:hAnsi="Bookman Old Style" w:cs="Arial"/>
                <w:sz w:val="19"/>
                <w:szCs w:val="19"/>
              </w:rPr>
              <w:t xml:space="preserve"> website-www.secl.gov.in &amp; www.itj.gov.in</w:t>
            </w:r>
          </w:p>
        </w:tc>
      </w:tr>
    </w:tbl>
    <w:p w14:paraId="461CAE49" w14:textId="04F15522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Notice Inviting Tenders (N.I.Ts)  with detailed terms &amp; conditions are available on Central Public Procurement portal </w:t>
      </w:r>
      <w:hyperlink r:id="rId8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www.eprocure.gov.in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r w:rsidR="004C3492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,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SECL website: </w:t>
      </w:r>
      <w:hyperlink r:id="rId9" w:history="1">
        <w:r w:rsidRPr="00434545">
          <w:rPr>
            <w:rFonts w:ascii="Cambria" w:eastAsia="Times New Roman" w:hAnsi="Cambria" w:cs="Arial"/>
            <w:bCs/>
            <w:color w:val="0000FF"/>
            <w:sz w:val="18"/>
            <w:szCs w:val="18"/>
            <w:u w:val="single"/>
            <w:lang w:val="en-US"/>
          </w:rPr>
          <w:t>www.secl.gov.in</w:t>
        </w:r>
      </w:hyperlink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and also in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0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.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However  Online bid  forms have to be downloaded only from 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1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and should be uploaded  at “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Coal India Limited- e Tenders portal  </w:t>
      </w:r>
      <w:hyperlink r:id="rId12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.</w:t>
      </w:r>
    </w:p>
    <w:p w14:paraId="07AF8456" w14:textId="77777777" w:rsidR="00434545" w:rsidRPr="00434545" w:rsidRDefault="00434545" w:rsidP="00EF2A8F">
      <w:pPr>
        <w:spacing w:after="0" w:line="240" w:lineRule="auto"/>
        <w:ind w:left="-567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For Online bidding the bidders are requested to read the instructions carefully given in the NIT.</w:t>
      </w:r>
    </w:p>
    <w:p w14:paraId="59734115" w14:textId="77777777" w:rsidR="00434545" w:rsidRPr="00434545" w:rsidRDefault="00434545" w:rsidP="00EF2A8F">
      <w:pPr>
        <w:snapToGrid w:val="0"/>
        <w:spacing w:after="0" w:line="240" w:lineRule="auto"/>
        <w:ind w:left="-567" w:right="-755"/>
        <w:jc w:val="both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Important note to all prospective bidders:  the bidders have to get themselves registered online on the e- procurement portal of CIL </w:t>
      </w:r>
      <w:hyperlink r:id="rId13" w:history="1">
        <w:r w:rsidRPr="00434545">
          <w:rPr>
            <w:rFonts w:ascii="Cambria" w:eastAsia="Times New Roman" w:hAnsi="Cambria" w:cs="Arial"/>
            <w:b/>
            <w:color w:val="0000FF"/>
            <w:sz w:val="18"/>
            <w:szCs w:val="18"/>
            <w:u w:val="single"/>
            <w:lang w:val="en-US"/>
          </w:rPr>
          <w:t>http://coalindiatenders.gov.in</w:t>
        </w:r>
      </w:hyperlink>
      <w:r w:rsidRPr="00434545">
        <w:rPr>
          <w:rFonts w:ascii="Cambria" w:eastAsia="Times New Roman" w:hAnsi="Cambria" w:cs="Arial"/>
          <w:b/>
          <w:color w:val="000000"/>
          <w:sz w:val="18"/>
          <w:szCs w:val="18"/>
          <w:lang w:val="en-US"/>
        </w:rPr>
        <w:t xml:space="preserve"> 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with valid Digital Signature Certificate (DSC ) issued from any agency authorized by Controller of Certifying Authority</w:t>
      </w:r>
      <w:r w:rsidRPr="00434545">
        <w:rPr>
          <w:rFonts w:ascii="Cambria" w:eastAsia="Times New Roman" w:hAnsi="Cambria" w:cs="Arial"/>
          <w:b/>
          <w:bCs/>
          <w:color w:val="000000"/>
          <w:sz w:val="18"/>
          <w:szCs w:val="18"/>
          <w:lang w:val="en-US"/>
        </w:rPr>
        <w:t xml:space="preserve"> (</w:t>
      </w: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CCA) and which can be traced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upto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the chain of trust to the Root Certificate of CCA.</w:t>
      </w:r>
    </w:p>
    <w:p w14:paraId="3594AEC0" w14:textId="77777777" w:rsidR="00434545" w:rsidRPr="00434545" w:rsidRDefault="00434545" w:rsidP="00EF2A8F">
      <w:pPr>
        <w:autoSpaceDE w:val="0"/>
        <w:spacing w:after="0" w:line="240" w:lineRule="auto"/>
        <w:ind w:left="-567"/>
        <w:jc w:val="center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</w:p>
    <w:p w14:paraId="2400D9B6" w14:textId="70312DC5" w:rsidR="00434545" w:rsidRPr="00434545" w:rsidRDefault="00434545" w:rsidP="00EF2A8F">
      <w:pPr>
        <w:spacing w:after="0" w:line="240" w:lineRule="auto"/>
        <w:ind w:left="-567" w:right="-755"/>
        <w:jc w:val="both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For any queries in regard to online 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bidding  you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are requested to contact following officials  of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M/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s.NIC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or at NIC Toll free </w:t>
      </w:r>
      <w:r w:rsidR="002747D9"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Number</w:t>
      </w: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 before the schedule time for submission of the bid.</w:t>
      </w:r>
    </w:p>
    <w:p w14:paraId="37F67B6B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Vivek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Tiwary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No. : 08103814398</w:t>
      </w:r>
    </w:p>
    <w:p w14:paraId="05E99AB5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Sri Rajesh Kumar </w:t>
      </w:r>
      <w:proofErr w:type="spellStart"/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Sahu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,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Phone  No. 08234999688</w:t>
      </w:r>
    </w:p>
    <w:p w14:paraId="6DE0B544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Help desk 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No.s</w:t>
      </w:r>
      <w:proofErr w:type="spell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at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SECL ,</w:t>
      </w:r>
      <w:proofErr w:type="spell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Bilaspur</w:t>
      </w:r>
      <w:proofErr w:type="spellEnd"/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– PBX NO. 07752 – 246376 to 88  Ext 5330</w:t>
      </w:r>
    </w:p>
    <w:p w14:paraId="6096F5A6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     NIC Toll Free </w:t>
      </w:r>
      <w:proofErr w:type="gramStart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Telephone  Number</w:t>
      </w:r>
      <w:proofErr w:type="gramEnd"/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 xml:space="preserve"> : 1800-3070-2232</w:t>
      </w:r>
    </w:p>
    <w:p w14:paraId="1A5ADC90" w14:textId="77777777" w:rsidR="00434545" w:rsidRPr="00434545" w:rsidRDefault="00434545" w:rsidP="00EF2A8F">
      <w:pPr>
        <w:autoSpaceDE w:val="0"/>
        <w:autoSpaceDN w:val="0"/>
        <w:adjustRightInd w:val="0"/>
        <w:spacing w:after="0" w:line="240" w:lineRule="auto"/>
        <w:ind w:left="-567"/>
        <w:rPr>
          <w:rFonts w:ascii="Cambria" w:eastAsia="Times New Roman" w:hAnsi="Cambria" w:cs="Arial"/>
          <w:bCs/>
          <w:color w:val="000000"/>
          <w:lang w:val="en-US"/>
        </w:rPr>
      </w:pPr>
      <w:r w:rsidRPr="00434545">
        <w:rPr>
          <w:rFonts w:ascii="Cambria" w:eastAsia="Times New Roman" w:hAnsi="Cambria" w:cs="Arial"/>
          <w:color w:val="000000"/>
          <w:sz w:val="18"/>
          <w:szCs w:val="18"/>
          <w:lang w:val="en-US"/>
        </w:rPr>
        <w:t>For any clarification in respect of the tender You may contact following official of</w:t>
      </w:r>
      <w:r w:rsidRPr="00434545">
        <w:rPr>
          <w:rFonts w:ascii="Cambria" w:eastAsia="Times New Roman" w:hAnsi="Cambria" w:cs="Arial"/>
          <w:color w:val="000000"/>
          <w:lang w:val="en-US"/>
        </w:rPr>
        <w:t xml:space="preserve"> </w:t>
      </w:r>
      <w:proofErr w:type="gramStart"/>
      <w:r w:rsidRPr="00434545">
        <w:rPr>
          <w:rFonts w:ascii="Cambria" w:eastAsia="Times New Roman" w:hAnsi="Cambria" w:cs="Arial"/>
          <w:color w:val="000000"/>
          <w:lang w:val="en-US"/>
        </w:rPr>
        <w:t>SECL  :</w:t>
      </w:r>
      <w:proofErr w:type="gramEnd"/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</w:tblGrid>
      <w:tr w:rsidR="00434545" w:rsidRPr="00434545" w14:paraId="769A85C1" w14:textId="77777777" w:rsidTr="00013FD9">
        <w:trPr>
          <w:trHeight w:val="458"/>
        </w:trPr>
        <w:tc>
          <w:tcPr>
            <w:tcW w:w="4678" w:type="dxa"/>
          </w:tcPr>
          <w:p w14:paraId="2ACC526F" w14:textId="2F760359" w:rsidR="00434545" w:rsidRPr="00434545" w:rsidRDefault="00434545" w:rsidP="00EF2A8F">
            <w:pPr>
              <w:autoSpaceDE w:val="0"/>
              <w:spacing w:after="0" w:line="240" w:lineRule="auto"/>
              <w:ind w:left="-567" w:right="-144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Sri </w:t>
            </w:r>
            <w:proofErr w:type="spellStart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Ra</w:t>
            </w:r>
            <w:r w:rsidR="00013FD9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Ra</w:t>
            </w:r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>hul</w:t>
            </w:r>
            <w:proofErr w:type="spellEnd"/>
            <w:r w:rsidRPr="00434545">
              <w:rPr>
                <w:rFonts w:ascii="Cambria" w:eastAsia="Times New Roman" w:hAnsi="Cambria" w:cs="Arial"/>
                <w:sz w:val="18"/>
                <w:szCs w:val="18"/>
                <w:lang w:val="en-US"/>
              </w:rPr>
              <w:t xml:space="preserve"> Kumar, Assistant  Manager(MM)/Purchase</w:t>
            </w:r>
            <w:r w:rsidRPr="00434545"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  <w:t xml:space="preserve">   </w:t>
            </w:r>
          </w:p>
          <w:p w14:paraId="7B834928" w14:textId="472AA72C" w:rsidR="00434545" w:rsidRPr="00434545" w:rsidRDefault="00054413" w:rsidP="00EF2A8F">
            <w:pPr>
              <w:autoSpaceDE w:val="0"/>
              <w:spacing w:after="0" w:line="240" w:lineRule="auto"/>
              <w:ind w:left="-567" w:right="72"/>
              <w:jc w:val="both"/>
              <w:rPr>
                <w:rFonts w:ascii="Cambria" w:eastAsia="Times New Roman" w:hAnsi="Cambria" w:cs="Arial"/>
                <w:bCs/>
                <w:sz w:val="18"/>
                <w:szCs w:val="18"/>
                <w:lang w:val="en-US"/>
              </w:rPr>
            </w:pPr>
            <w:r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</w:t>
            </w:r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>Contact</w:t>
            </w:r>
            <w:r w:rsidR="00013FD9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</w:t>
            </w:r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 No</w:t>
            </w:r>
            <w:proofErr w:type="gramEnd"/>
            <w:r w:rsidR="00434545" w:rsidRPr="00434545">
              <w:rPr>
                <w:rFonts w:ascii="Cambria" w:eastAsia="Times New Roman" w:hAnsi="Cambria" w:cs="Arial"/>
                <w:bCs/>
                <w:sz w:val="16"/>
                <w:szCs w:val="16"/>
                <w:lang w:val="en-US"/>
              </w:rPr>
              <w:t xml:space="preserve">. </w:t>
            </w:r>
            <w:r w:rsidR="00434545" w:rsidRPr="00434545">
              <w:rPr>
                <w:rFonts w:ascii="Cambria" w:eastAsia="Times New Roman" w:hAnsi="Cambria" w:cs="Arial"/>
                <w:sz w:val="16"/>
                <w:szCs w:val="16"/>
                <w:lang w:val="en-US"/>
              </w:rPr>
              <w:t>(EPBX-07752-246376 to 246380 Extn-5022)</w:t>
            </w:r>
          </w:p>
        </w:tc>
      </w:tr>
    </w:tbl>
    <w:p w14:paraId="210A31A1" w14:textId="558D5957" w:rsidR="00434545" w:rsidRPr="00434545" w:rsidRDefault="004C3492" w:rsidP="00434545">
      <w:pPr>
        <w:spacing w:after="0" w:line="240" w:lineRule="auto"/>
        <w:ind w:left="360"/>
        <w:jc w:val="right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 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</w:t>
      </w:r>
      <w:proofErr w:type="gramStart"/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General </w:t>
      </w:r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Manager</w:t>
      </w:r>
      <w:proofErr w:type="gramEnd"/>
      <w:r w:rsidR="00434545"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(MM)/P</w:t>
      </w: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-HOD</w:t>
      </w:r>
    </w:p>
    <w:p w14:paraId="1F1EB25A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CVO, SECL, Bilaspur.</w:t>
      </w:r>
    </w:p>
    <w:p w14:paraId="77ACD765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Notice Board, SECL </w:t>
      </w:r>
      <w:proofErr w:type="spell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Hqrs</w:t>
      </w:r>
      <w:proofErr w:type="spell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., Bilaspur.</w:t>
      </w:r>
    </w:p>
    <w:p w14:paraId="3CD04071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Cc: SECL Cell, 13, </w:t>
      </w:r>
      <w:smartTag w:uri="urn:schemas-microsoft-com:office:smarttags" w:element="Street">
        <w:smartTag w:uri="urn:schemas-microsoft-com:office:smarttags" w:element="address">
          <w:r w:rsidRPr="00434545">
            <w:rPr>
              <w:rFonts w:ascii="Cambria" w:eastAsia="Times New Roman" w:hAnsi="Cambria" w:cs="Arial"/>
              <w:bCs/>
              <w:color w:val="000000"/>
              <w:sz w:val="18"/>
              <w:szCs w:val="18"/>
              <w:lang w:val="en-US"/>
            </w:rPr>
            <w:t>RN Mukherjee Road</w:t>
          </w:r>
        </w:smartTag>
      </w:smartTag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Kolkata- 700001.</w:t>
      </w:r>
    </w:p>
    <w:p w14:paraId="1C45078B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GM (MM), BCCL, CCL, ECL, WCL</w:t>
      </w:r>
      <w:proofErr w:type="gramStart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,NCL</w:t>
      </w:r>
      <w:proofErr w:type="gramEnd"/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, MCL/CIL.</w:t>
      </w:r>
    </w:p>
    <w:p w14:paraId="1F3F26D5" w14:textId="77777777" w:rsidR="00434545" w:rsidRPr="00434545" w:rsidRDefault="00434545" w:rsidP="00434545">
      <w:pPr>
        <w:spacing w:after="0" w:line="240" w:lineRule="auto"/>
        <w:ind w:left="360"/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</w:pPr>
      <w:r w:rsidRPr="00434545"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>CC: GM, District Industries Centre, Collectorate Complex, Bilaspur.</w:t>
      </w:r>
    </w:p>
    <w:p w14:paraId="1B06E468" w14:textId="12EAF3BB" w:rsidR="00434545" w:rsidRPr="00434545" w:rsidRDefault="004C3492" w:rsidP="00434545">
      <w:pPr>
        <w:spacing w:after="0" w:line="240" w:lineRule="auto"/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</w:pPr>
      <w:r>
        <w:rPr>
          <w:rFonts w:ascii="Cambria" w:eastAsia="Times New Roman" w:hAnsi="Cambria" w:cs="Arial"/>
          <w:bCs/>
          <w:color w:val="000000"/>
          <w:sz w:val="18"/>
          <w:szCs w:val="18"/>
          <w:lang w:val="en-US"/>
        </w:rPr>
        <w:t xml:space="preserve">       </w:t>
      </w:r>
      <w:r w:rsidR="00434545"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> </w:t>
      </w:r>
      <w:proofErr w:type="gramStart"/>
      <w:r w:rsidR="00434545"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>Cc :</w:t>
      </w:r>
      <w:proofErr w:type="gramEnd"/>
      <w:r w:rsidR="00434545" w:rsidRPr="00434545">
        <w:rPr>
          <w:rFonts w:ascii="Cambria" w:eastAsia="Times New Roman" w:hAnsi="Cambria" w:cs="Arial"/>
          <w:b/>
          <w:bCs/>
          <w:color w:val="222222"/>
          <w:sz w:val="18"/>
          <w:szCs w:val="20"/>
          <w:shd w:val="clear" w:color="auto" w:fill="FFFFFF"/>
          <w:lang w:val="en-US"/>
        </w:rPr>
        <w:t xml:space="preserve"> </w:t>
      </w:r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President, CCCI, Ch. </w:t>
      </w:r>
      <w:proofErr w:type="spellStart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Devilal</w:t>
      </w:r>
      <w:proofErr w:type="spellEnd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 </w:t>
      </w:r>
      <w:proofErr w:type="spellStart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Vyapar</w:t>
      </w:r>
      <w:proofErr w:type="spellEnd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 </w:t>
      </w:r>
      <w:proofErr w:type="spellStart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Udyog</w:t>
      </w:r>
      <w:proofErr w:type="spellEnd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 xml:space="preserve"> </w:t>
      </w:r>
      <w:proofErr w:type="spellStart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Bhawan</w:t>
      </w:r>
      <w:proofErr w:type="spellEnd"/>
      <w:r w:rsidR="00434545" w:rsidRPr="00434545">
        <w:rPr>
          <w:rFonts w:ascii="Cambria" w:eastAsia="Times New Roman" w:hAnsi="Cambria" w:cs="Arial"/>
          <w:color w:val="222222"/>
          <w:sz w:val="18"/>
          <w:szCs w:val="20"/>
          <w:shd w:val="clear" w:color="auto" w:fill="FFFFFF"/>
          <w:lang w:val="en-US"/>
        </w:rPr>
        <w:t>, 2nd Floor, Bombay Market, Raipur, Chhattisgarh 492001</w:t>
      </w:r>
    </w:p>
    <w:p w14:paraId="72752832" w14:textId="77777777" w:rsidR="00434545" w:rsidRPr="00434545" w:rsidRDefault="00434545" w:rsidP="004345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DD335E1" w14:textId="77777777" w:rsidR="005E7AFB" w:rsidRDefault="005E7AFB"/>
    <w:sectPr w:rsidR="005E7AFB" w:rsidSect="00EB2DA1">
      <w:headerReference w:type="default" r:id="rId14"/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F65F8" w14:textId="77777777" w:rsidR="00143A1D" w:rsidRDefault="00143A1D" w:rsidP="00434545">
      <w:pPr>
        <w:spacing w:after="0" w:line="240" w:lineRule="auto"/>
      </w:pPr>
      <w:r>
        <w:separator/>
      </w:r>
    </w:p>
  </w:endnote>
  <w:endnote w:type="continuationSeparator" w:id="0">
    <w:p w14:paraId="402E2CE4" w14:textId="77777777" w:rsidR="00143A1D" w:rsidRDefault="00143A1D" w:rsidP="004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okila">
    <w:altName w:val="Kokila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EA1E7" w14:textId="77777777" w:rsidR="00143A1D" w:rsidRDefault="00143A1D" w:rsidP="00434545">
      <w:pPr>
        <w:spacing w:after="0" w:line="240" w:lineRule="auto"/>
      </w:pPr>
      <w:r>
        <w:separator/>
      </w:r>
    </w:p>
  </w:footnote>
  <w:footnote w:type="continuationSeparator" w:id="0">
    <w:p w14:paraId="789B4DFB" w14:textId="77777777" w:rsidR="00143A1D" w:rsidRDefault="00143A1D" w:rsidP="0043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horzAnchor="page" w:tblpX="538" w:tblpY="-1005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91"/>
      <w:gridCol w:w="7976"/>
    </w:tblGrid>
    <w:tr w:rsidR="00434545" w:rsidRPr="00434545" w14:paraId="26FDC440" w14:textId="77777777" w:rsidTr="00C755D8">
      <w:tc>
        <w:tcPr>
          <w:tcW w:w="1791" w:type="dxa"/>
          <w:tcBorders>
            <w:top w:val="nil"/>
            <w:left w:val="nil"/>
            <w:bottom w:val="nil"/>
            <w:right w:val="nil"/>
          </w:tcBorders>
        </w:tcPr>
        <w:p w14:paraId="755F0850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strike/>
              <w:color w:val="000000"/>
              <w:sz w:val="20"/>
              <w:szCs w:val="20"/>
              <w:lang w:val="en-US"/>
            </w:rPr>
          </w:pPr>
        </w:p>
        <w:p w14:paraId="59CED77A" w14:textId="77777777" w:rsidR="00434545" w:rsidRPr="00434545" w:rsidRDefault="00434545" w:rsidP="00434545">
          <w:pPr>
            <w:spacing w:after="0" w:line="240" w:lineRule="auto"/>
            <w:rPr>
              <w:rFonts w:ascii="Arial Unicode MS" w:eastAsia="Arial Unicode MS" w:hAnsi="Arial Unicode MS" w:cs="Arial Unicode MS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Arial Unicode MS" w:eastAsia="Arial Unicode MS" w:hAnsi="Arial Unicode MS" w:cs="Arial Unicode MS"/>
              <w:noProof/>
              <w:color w:val="000000"/>
              <w:sz w:val="20"/>
              <w:szCs w:val="20"/>
              <w:lang w:val="en-US"/>
            </w:rPr>
            <w:drawing>
              <wp:inline distT="0" distB="0" distL="0" distR="0" wp14:anchorId="705E92BB" wp14:editId="772FF4B6">
                <wp:extent cx="729615" cy="865505"/>
                <wp:effectExtent l="19050" t="0" r="0" b="0"/>
                <wp:docPr id="20" name="Picture 197" descr="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7" descr="CIL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865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6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6F2D4B3E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</w:p>
        <w:p w14:paraId="37AC8741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8"/>
              <w:szCs w:val="28"/>
              <w:lang w:val="en-US"/>
            </w:rPr>
            <w:t>South Eastern Coalfields Limited</w:t>
          </w:r>
        </w:p>
        <w:p w14:paraId="70CD9AA8" w14:textId="77777777" w:rsidR="00434545" w:rsidRPr="00434545" w:rsidRDefault="00434545" w:rsidP="00434545">
          <w:pPr>
            <w:keepNext/>
            <w:spacing w:after="0" w:line="240" w:lineRule="auto"/>
            <w:jc w:val="center"/>
            <w:outlineLvl w:val="0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(A MINIRATNA PSU)</w:t>
          </w:r>
        </w:p>
        <w:p w14:paraId="6429B979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sz w:val="20"/>
              <w:szCs w:val="20"/>
              <w:lang w:val="en-US"/>
            </w:rPr>
            <w:t xml:space="preserve">Regd. Office: </w:t>
          </w: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</w:t>
          </w:r>
          <w:proofErr w:type="spellStart"/>
          <w:smartTag w:uri="urn:schemas-microsoft-com:office:smarttags" w:element="Street">
            <w:smartTag w:uri="urn:schemas-microsoft-com:office:smarttags" w:element="address"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>Seepat</w:t>
              </w:r>
              <w:proofErr w:type="spellEnd"/>
              <w:r w:rsidRPr="00434545">
                <w:rPr>
                  <w:rFonts w:ascii="Verdana" w:eastAsia="Times New Roman" w:hAnsi="Verdana" w:cs="Times New Roman"/>
                  <w:color w:val="000000"/>
                  <w:sz w:val="18"/>
                  <w:szCs w:val="18"/>
                  <w:lang w:val="en-US"/>
                </w:rPr>
                <w:t xml:space="preserve"> Road</w:t>
              </w:r>
            </w:smartTag>
          </w:smartTag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, </w:t>
          </w:r>
          <w:proofErr w:type="spellStart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Bilaspur</w:t>
          </w:r>
          <w:proofErr w:type="spellEnd"/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(C.G) 495 006</w:t>
          </w:r>
        </w:p>
        <w:p w14:paraId="2FBD3285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20"/>
              <w:szCs w:val="20"/>
              <w:lang w:val="en-US"/>
            </w:rPr>
            <w:t>MATERIALS MANAGEMENT DEPARTMENT</w:t>
          </w:r>
        </w:p>
        <w:p w14:paraId="0847F0CF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>Phone No. 07752-246321,   Fax No. 246471</w:t>
          </w:r>
        </w:p>
        <w:p w14:paraId="4AEDFC88" w14:textId="77777777" w:rsidR="00434545" w:rsidRPr="00434545" w:rsidRDefault="00434545" w:rsidP="00434545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  <w:lang w:val="en-AU"/>
            </w:rPr>
          </w:pPr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Website: </w:t>
          </w:r>
          <w:hyperlink r:id="rId2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www.secl.gov.in</w:t>
            </w:r>
          </w:hyperlink>
          <w:r w:rsidRPr="00434545">
            <w:rPr>
              <w:rFonts w:ascii="Verdana" w:eastAsia="Times New Roman" w:hAnsi="Verdana" w:cs="Times New Roman"/>
              <w:color w:val="000000"/>
              <w:sz w:val="18"/>
              <w:szCs w:val="18"/>
              <w:lang w:val="en-US"/>
            </w:rPr>
            <w:t xml:space="preserve"> e-mail: </w:t>
          </w:r>
          <w:hyperlink r:id="rId3" w:history="1">
            <w:r w:rsidRPr="00434545">
              <w:rPr>
                <w:rFonts w:ascii="Verdana" w:eastAsia="Times New Roman" w:hAnsi="Verdana" w:cs="Times New Roman"/>
                <w:color w:val="0000FF"/>
                <w:sz w:val="18"/>
                <w:szCs w:val="18"/>
                <w:u w:val="single"/>
                <w:lang w:val="en-US"/>
              </w:rPr>
              <w:t>gmmm.secl@coalindia.in</w:t>
            </w:r>
          </w:hyperlink>
        </w:p>
      </w:tc>
    </w:tr>
  </w:tbl>
  <w:p w14:paraId="3CF95921" w14:textId="7CB636BE" w:rsidR="00434545" w:rsidRPr="00434545" w:rsidRDefault="00434545" w:rsidP="004345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3A"/>
    <w:rsid w:val="0000173A"/>
    <w:rsid w:val="00013FD9"/>
    <w:rsid w:val="0002717B"/>
    <w:rsid w:val="00054413"/>
    <w:rsid w:val="00143A1D"/>
    <w:rsid w:val="002747D9"/>
    <w:rsid w:val="002E590A"/>
    <w:rsid w:val="003B7298"/>
    <w:rsid w:val="00434545"/>
    <w:rsid w:val="004C3492"/>
    <w:rsid w:val="004E33AB"/>
    <w:rsid w:val="00525ED2"/>
    <w:rsid w:val="005E32DA"/>
    <w:rsid w:val="005E7AFB"/>
    <w:rsid w:val="005F7E50"/>
    <w:rsid w:val="00707D6B"/>
    <w:rsid w:val="00787217"/>
    <w:rsid w:val="00900D0E"/>
    <w:rsid w:val="009A4E41"/>
    <w:rsid w:val="00B60CFE"/>
    <w:rsid w:val="00B679EE"/>
    <w:rsid w:val="00C47515"/>
    <w:rsid w:val="00CB696F"/>
    <w:rsid w:val="00D94CB4"/>
    <w:rsid w:val="00E0365B"/>
    <w:rsid w:val="00EB2DA1"/>
    <w:rsid w:val="00ED183C"/>
    <w:rsid w:val="00EF2A8F"/>
    <w:rsid w:val="00F46F7F"/>
    <w:rsid w:val="00F9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4472AB72"/>
  <w15:chartTrackingRefBased/>
  <w15:docId w15:val="{ABD11B2D-2B77-4785-A741-8C34FC16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45"/>
  </w:style>
  <w:style w:type="paragraph" w:styleId="Footer">
    <w:name w:val="footer"/>
    <w:basedOn w:val="Normal"/>
    <w:link w:val="FooterChar"/>
    <w:uiPriority w:val="99"/>
    <w:unhideWhenUsed/>
    <w:rsid w:val="00434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45"/>
  </w:style>
  <w:style w:type="table" w:styleId="TableGrid">
    <w:name w:val="Table Grid"/>
    <w:basedOn w:val="TableNormal"/>
    <w:uiPriority w:val="99"/>
    <w:rsid w:val="00F96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6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1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rocure.gov.in" TargetMode="External"/><Relationship Id="rId13" Type="http://schemas.openxmlformats.org/officeDocument/2006/relationships/hyperlink" Target="http://coalindiatenders.gov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procure.gov.in" TargetMode="External"/><Relationship Id="rId12" Type="http://schemas.openxmlformats.org/officeDocument/2006/relationships/hyperlink" Target="http://coalindiatenders.gov.i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alindiatenders.nic.in" TargetMode="External"/><Relationship Id="rId11" Type="http://schemas.openxmlformats.org/officeDocument/2006/relationships/hyperlink" Target="http://coalindiatenders.gov.in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coalindiatenders.gov.i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ecl.gov.i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mmm.secl@coalindia.in" TargetMode="External"/><Relationship Id="rId2" Type="http://schemas.openxmlformats.org/officeDocument/2006/relationships/hyperlink" Target="http://www.secl.gov.i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SECL HQ</dc:creator>
  <cp:keywords/>
  <dc:description/>
  <cp:lastModifiedBy>USER</cp:lastModifiedBy>
  <cp:revision>22</cp:revision>
  <cp:lastPrinted>2022-08-08T05:54:00Z</cp:lastPrinted>
  <dcterms:created xsi:type="dcterms:W3CDTF">2022-06-08T05:24:00Z</dcterms:created>
  <dcterms:modified xsi:type="dcterms:W3CDTF">2022-08-09T06:25:00Z</dcterms:modified>
</cp:coreProperties>
</file>