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:rsidR="00956593" w:rsidRPr="00A6061D" w:rsidRDefault="00956593" w:rsidP="00956593">
      <w:pPr>
        <w:rPr>
          <w:rFonts w:ascii="Arial" w:hAnsi="Arial" w:cs="Arial"/>
          <w:szCs w:val="22"/>
        </w:rPr>
      </w:pPr>
    </w:p>
    <w:p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993" w:rsidRPr="00992993"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69.9pt;margin-top:8.35pt;width:117.9pt;height:69.55pt;z-index:251667456;visibility:visible;mso-wrap-style:non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:rsidR="00956593" w:rsidRDefault="00956593" w:rsidP="00956593">
                  <w:pPr>
                    <w:ind w:left="-142"/>
                  </w:pPr>
                  <w:r w:rsidRPr="008825D5">
                    <w:rPr>
                      <w:noProof/>
                      <w:lang w:val="en-IN" w:eastAsia="en-IN" w:bidi="ar-SA"/>
                    </w:rPr>
                    <w:drawing>
                      <wp:inline distT="0" distB="0" distL="0" distR="0">
                        <wp:extent cx="1314450" cy="79057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संविदाऔरसामग्रीविभाग</w:t>
      </w:r>
    </w:p>
    <w:p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७०००५४टेलीफ़ैक्सन०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:rsidR="002B6D20" w:rsidRPr="000315FF" w:rsidRDefault="00992993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 w:rsidRPr="00992993">
        <w:rPr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7" type="#_x0000_t32" style="position:absolute;left:0;text-align:left;margin-left:-23.35pt;margin-top:12.45pt;width:583.2pt;height:3.6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</w:pic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/>
      </w:tblPr>
      <w:tblGrid>
        <w:gridCol w:w="3681"/>
        <w:gridCol w:w="2835"/>
        <w:gridCol w:w="3528"/>
      </w:tblGrid>
      <w:tr w:rsidR="002D7451" w:rsidRPr="00B51A89" w:rsidTr="0046252F">
        <w:trPr>
          <w:trHeight w:val="253"/>
        </w:trPr>
        <w:tc>
          <w:tcPr>
            <w:tcW w:w="3681" w:type="dxa"/>
          </w:tcPr>
          <w:p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:rsidTr="0046252F">
        <w:trPr>
          <w:trHeight w:val="2234"/>
        </w:trPr>
        <w:tc>
          <w:tcPr>
            <w:tcW w:w="3681" w:type="dxa"/>
          </w:tcPr>
          <w:p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6F1007" w:rsidRPr="006F100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DVC/Tender/Head Quarter/SPE/CMM/Works and Service/00069/Capital dated 17/12/2024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102634" w:rsidRPr="00102634">
              <w:t>2024_DVC_219928_1</w:t>
            </w:r>
          </w:p>
        </w:tc>
        <w:tc>
          <w:tcPr>
            <w:tcW w:w="2835" w:type="dxa"/>
          </w:tcPr>
          <w:p w:rsidR="00C704DD" w:rsidRPr="00C704DD" w:rsidRDefault="00C704DD" w:rsidP="00C704DD">
            <w:pPr>
              <w:spacing w:after="200"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IN"/>
              </w:rPr>
            </w:pPr>
            <w:r w:rsidRPr="00C704DD">
              <w:rPr>
                <w:rFonts w:ascii="Arial" w:hAnsi="Arial" w:cs="Arial"/>
                <w:i/>
                <w:iCs/>
                <w:sz w:val="24"/>
                <w:szCs w:val="24"/>
                <w:lang w:val="en-IN"/>
              </w:rPr>
              <w:t>Supply, Erection, Testing and Commissioning for Diversion/Shifting of 132 KV lines due to construction of new unit 1x800MW at DTPS</w:t>
            </w:r>
          </w:p>
          <w:p w:rsidR="005D75AE" w:rsidRPr="005D75AE" w:rsidRDefault="005D75AE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D75AE">
              <w:rPr>
                <w:rFonts w:ascii="Arial" w:hAnsi="Arial" w:cs="Arial"/>
                <w:i/>
                <w:iCs/>
                <w:sz w:val="24"/>
                <w:szCs w:val="24"/>
                <w:lang w:val="en-IN"/>
              </w:rPr>
              <w:t>.</w:t>
            </w:r>
          </w:p>
          <w:p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628C" w:rsidRDefault="003F628C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3F628C">
              <w:rPr>
                <w:rFonts w:ascii="Arial" w:hAnsi="Arial" w:cs="Arial"/>
                <w:sz w:val="24"/>
                <w:szCs w:val="24"/>
              </w:rPr>
              <w:t xml:space="preserve">17.12.2024 at 18.00 Hrs.(IST) </w:t>
            </w:r>
          </w:p>
          <w:p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28C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451" w:rsidRPr="00B51A89" w:rsidRDefault="003F628C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3F628C">
              <w:rPr>
                <w:rFonts w:ascii="Arial" w:hAnsi="Arial" w:cs="Arial"/>
                <w:sz w:val="24"/>
                <w:szCs w:val="24"/>
              </w:rPr>
              <w:t>14.01.2025 at 12.00 Hrs.(IST)</w:t>
            </w:r>
          </w:p>
        </w:tc>
      </w:tr>
    </w:tbl>
    <w:p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:rsidR="002D7451" w:rsidRPr="00A96D95" w:rsidRDefault="00992993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Support:Technical - support-eproc(at)nic(dot)in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34" w:rsidRDefault="006B2834" w:rsidP="00B324F3">
      <w:pPr>
        <w:spacing w:after="0" w:line="240" w:lineRule="auto"/>
      </w:pPr>
      <w:r>
        <w:separator/>
      </w:r>
    </w:p>
  </w:endnote>
  <w:endnote w:type="continuationSeparator" w:id="1">
    <w:p w:rsidR="006B2834" w:rsidRDefault="006B2834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usha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34" w:rsidRDefault="006B2834" w:rsidP="00B324F3">
      <w:pPr>
        <w:spacing w:after="0" w:line="240" w:lineRule="auto"/>
      </w:pPr>
      <w:r>
        <w:separator/>
      </w:r>
    </w:p>
  </w:footnote>
  <w:footnote w:type="continuationSeparator" w:id="1">
    <w:p w:rsidR="006B2834" w:rsidRDefault="006B2834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B2834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1611D"/>
    <w:rsid w:val="009417A5"/>
    <w:rsid w:val="00956593"/>
    <w:rsid w:val="009929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704DD"/>
    <w:rsid w:val="00CD0505"/>
    <w:rsid w:val="00CD1697"/>
    <w:rsid w:val="00CD7ABB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3340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debabrata.goswami</cp:lastModifiedBy>
  <cp:revision>2</cp:revision>
  <cp:lastPrinted>2018-12-15T05:54:00Z</cp:lastPrinted>
  <dcterms:created xsi:type="dcterms:W3CDTF">2024-12-18T08:29:00Z</dcterms:created>
  <dcterms:modified xsi:type="dcterms:W3CDTF">2024-12-18T08:29:00Z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