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94FC" w14:textId="77777777" w:rsidR="00FE4613" w:rsidRPr="00B37323" w:rsidRDefault="00FE4613" w:rsidP="00FE4613">
      <w:pPr>
        <w:tabs>
          <w:tab w:val="left" w:pos="1995"/>
        </w:tabs>
        <w:rPr>
          <w:sz w:val="24"/>
          <w:szCs w:val="24"/>
        </w:rPr>
      </w:pPr>
      <w:r w:rsidRPr="00B37323">
        <w:rPr>
          <w:sz w:val="24"/>
          <w:szCs w:val="24"/>
        </w:rPr>
        <w:tab/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5058"/>
        <w:gridCol w:w="3119"/>
      </w:tblGrid>
      <w:tr w:rsidR="00FE4613" w:rsidRPr="00B37323" w14:paraId="1EDE1A92" w14:textId="77777777" w:rsidTr="006F652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B37323" w:rsidRDefault="00FE4613" w:rsidP="00C755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05086257"/>
            <w:r w:rsidRPr="00B373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034059F1" wp14:editId="56C71DEF">
                  <wp:extent cx="768350" cy="800100"/>
                  <wp:effectExtent l="0" t="0" r="0" b="0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CAD" w14:textId="5EB069D3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South Eastern</w:t>
            </w:r>
            <w:proofErr w:type="gramEnd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Coalfields Limited</w:t>
            </w:r>
          </w:p>
          <w:p w14:paraId="68726CE0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proofErr w:type="spellStart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Seepat</w:t>
            </w:r>
            <w:proofErr w:type="spellEnd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Road, Bilaspur-495 006 (CG).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A06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373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NOTING SHEET</w:t>
            </w:r>
          </w:p>
          <w:p w14:paraId="151D449E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Material Management   Department</w:t>
            </w:r>
          </w:p>
        </w:tc>
      </w:tr>
      <w:bookmarkEnd w:id="0"/>
    </w:tbl>
    <w:p w14:paraId="03DD6CCD" w14:textId="57DF47F0" w:rsidR="0040064B" w:rsidRPr="00B37323" w:rsidRDefault="0040064B" w:rsidP="00FE4613">
      <w:pPr>
        <w:tabs>
          <w:tab w:val="left" w:pos="1995"/>
        </w:tabs>
        <w:rPr>
          <w:sz w:val="24"/>
          <w:szCs w:val="24"/>
        </w:rPr>
      </w:pPr>
    </w:p>
    <w:p w14:paraId="7D390D4F" w14:textId="5E82717D" w:rsidR="0040064B" w:rsidRPr="00B37323" w:rsidRDefault="0040064B" w:rsidP="00B37323">
      <w:pPr>
        <w:rPr>
          <w:sz w:val="24"/>
          <w:szCs w:val="24"/>
        </w:rPr>
      </w:pPr>
      <w:r w:rsidRPr="00B37323">
        <w:rPr>
          <w:sz w:val="24"/>
          <w:szCs w:val="24"/>
        </w:rPr>
        <w:t>No.</w:t>
      </w:r>
      <w:r w:rsidR="005F1BF2" w:rsidRPr="00B37323">
        <w:rPr>
          <w:sz w:val="24"/>
          <w:szCs w:val="24"/>
        </w:rPr>
        <w:t xml:space="preserve">   </w:t>
      </w:r>
      <w:r w:rsidRPr="00B37323">
        <w:rPr>
          <w:sz w:val="24"/>
          <w:szCs w:val="24"/>
        </w:rPr>
        <w:t xml:space="preserve">          </w:t>
      </w:r>
      <w:r w:rsidR="00B37323">
        <w:rPr>
          <w:sz w:val="24"/>
          <w:szCs w:val="24"/>
        </w:rPr>
        <w:t xml:space="preserve">      </w:t>
      </w:r>
      <w:r w:rsidRPr="00B37323">
        <w:rPr>
          <w:sz w:val="24"/>
          <w:szCs w:val="24"/>
        </w:rPr>
        <w:t xml:space="preserve"> </w:t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Pr="00B37323">
        <w:rPr>
          <w:sz w:val="24"/>
          <w:szCs w:val="24"/>
        </w:rPr>
        <w:t>Dt.</w:t>
      </w:r>
      <w:r w:rsidR="00383AA9">
        <w:rPr>
          <w:sz w:val="24"/>
          <w:szCs w:val="24"/>
        </w:rPr>
        <w:t>02.08.2025</w:t>
      </w:r>
    </w:p>
    <w:p w14:paraId="10C08F15" w14:textId="77777777" w:rsidR="0040064B" w:rsidRPr="00B37323" w:rsidRDefault="0040064B" w:rsidP="0040064B">
      <w:pPr>
        <w:ind w:firstLine="720"/>
        <w:rPr>
          <w:b/>
          <w:bCs/>
          <w:color w:val="333333"/>
          <w:sz w:val="24"/>
          <w:szCs w:val="24"/>
        </w:rPr>
      </w:pPr>
    </w:p>
    <w:p w14:paraId="36096DFE" w14:textId="77777777" w:rsidR="0040064B" w:rsidRPr="006F6521" w:rsidRDefault="0040064B" w:rsidP="0040064B">
      <w:pPr>
        <w:jc w:val="center"/>
        <w:rPr>
          <w:bCs/>
          <w:color w:val="000000"/>
          <w:sz w:val="24"/>
          <w:szCs w:val="24"/>
          <w:u w:val="single"/>
        </w:rPr>
      </w:pPr>
      <w:r w:rsidRPr="006F6521">
        <w:rPr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6F6521">
        <w:rPr>
          <w:bCs/>
          <w:color w:val="000000"/>
          <w:sz w:val="24"/>
          <w:szCs w:val="24"/>
          <w:u w:val="single"/>
        </w:rPr>
        <w:t xml:space="preserve"> </w:t>
      </w:r>
      <w:r w:rsidRPr="006F6521">
        <w:rPr>
          <w:b/>
          <w:bCs/>
          <w:color w:val="000000"/>
          <w:sz w:val="24"/>
          <w:szCs w:val="24"/>
          <w:u w:val="single"/>
        </w:rPr>
        <w:t>(GLOBAL</w:t>
      </w:r>
      <w:r w:rsidRPr="006F6521">
        <w:rPr>
          <w:bCs/>
          <w:color w:val="000000"/>
          <w:sz w:val="24"/>
          <w:szCs w:val="24"/>
          <w:u w:val="single"/>
        </w:rPr>
        <w:t>)</w:t>
      </w:r>
    </w:p>
    <w:p w14:paraId="4A9587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ABE3A0A" w14:textId="178DF5B3" w:rsidR="0040064B" w:rsidRPr="00B37323" w:rsidRDefault="0040064B" w:rsidP="006F6521">
      <w:pPr>
        <w:ind w:right="-755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 xml:space="preserve">Placed below is the Global e-tender (with reverse auction) Notice for publication in </w:t>
      </w:r>
      <w:r w:rsidRPr="006F6521">
        <w:rPr>
          <w:b/>
          <w:bCs/>
          <w:color w:val="333333"/>
          <w:sz w:val="24"/>
          <w:szCs w:val="24"/>
        </w:rPr>
        <w:t xml:space="preserve">Indian Trade </w:t>
      </w:r>
      <w:proofErr w:type="gramStart"/>
      <w:r w:rsidRPr="006F6521">
        <w:rPr>
          <w:b/>
          <w:bCs/>
          <w:color w:val="333333"/>
          <w:sz w:val="24"/>
          <w:szCs w:val="24"/>
        </w:rPr>
        <w:t>Journal</w:t>
      </w:r>
      <w:r w:rsidRPr="00B37323">
        <w:rPr>
          <w:color w:val="333333"/>
          <w:sz w:val="24"/>
          <w:szCs w:val="24"/>
        </w:rPr>
        <w:t xml:space="preserve"> .</w:t>
      </w:r>
      <w:proofErr w:type="gramEnd"/>
      <w:r w:rsidRPr="00B37323">
        <w:rPr>
          <w:color w:val="333333"/>
          <w:sz w:val="24"/>
          <w:szCs w:val="24"/>
        </w:rPr>
        <w:t xml:space="preserve">  The tender notice related to the following tender:</w:t>
      </w:r>
    </w:p>
    <w:tbl>
      <w:tblPr>
        <w:tblStyle w:val="TableGrid"/>
        <w:tblW w:w="9495" w:type="dxa"/>
        <w:tblInd w:w="-2" w:type="dxa"/>
        <w:tblLook w:val="04A0" w:firstRow="1" w:lastRow="0" w:firstColumn="1" w:lastColumn="0" w:noHBand="0" w:noVBand="1"/>
      </w:tblPr>
      <w:tblGrid>
        <w:gridCol w:w="570"/>
        <w:gridCol w:w="3396"/>
        <w:gridCol w:w="5529"/>
      </w:tblGrid>
      <w:tr w:rsidR="0040064B" w:rsidRPr="00B37323" w14:paraId="27CF07AC" w14:textId="77777777" w:rsidTr="006F6521">
        <w:tc>
          <w:tcPr>
            <w:tcW w:w="570" w:type="dxa"/>
          </w:tcPr>
          <w:p w14:paraId="6FE5A1C3" w14:textId="77777777" w:rsidR="0040064B" w:rsidRPr="00B37323" w:rsidRDefault="0040064B" w:rsidP="00C755D8">
            <w:pPr>
              <w:jc w:val="center"/>
              <w:rPr>
                <w:b/>
                <w:color w:val="333333"/>
                <w:sz w:val="24"/>
                <w:szCs w:val="24"/>
              </w:rPr>
            </w:pPr>
            <w:bookmarkStart w:id="1" w:name="_Hlk106210785"/>
            <w:r w:rsidRPr="00B37323">
              <w:rPr>
                <w:b/>
                <w:color w:val="333333"/>
                <w:sz w:val="24"/>
                <w:szCs w:val="24"/>
              </w:rPr>
              <w:t>No.</w:t>
            </w:r>
          </w:p>
        </w:tc>
        <w:tc>
          <w:tcPr>
            <w:tcW w:w="3396" w:type="dxa"/>
          </w:tcPr>
          <w:p w14:paraId="577BAB7A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5529" w:type="dxa"/>
          </w:tcPr>
          <w:p w14:paraId="3E6E480E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Details</w:t>
            </w:r>
          </w:p>
        </w:tc>
      </w:tr>
      <w:tr w:rsidR="004F0FA5" w:rsidRPr="00B37323" w14:paraId="58E66F5B" w14:textId="77777777" w:rsidTr="006F6521">
        <w:tc>
          <w:tcPr>
            <w:tcW w:w="570" w:type="dxa"/>
          </w:tcPr>
          <w:p w14:paraId="4C660901" w14:textId="77777777" w:rsidR="004F0FA5" w:rsidRPr="00B37323" w:rsidRDefault="004F0FA5" w:rsidP="004F0FA5">
            <w:pPr>
              <w:jc w:val="center"/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01</w:t>
            </w:r>
          </w:p>
        </w:tc>
        <w:tc>
          <w:tcPr>
            <w:tcW w:w="3396" w:type="dxa"/>
          </w:tcPr>
          <w:p w14:paraId="01745C0F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No.</w:t>
            </w:r>
          </w:p>
        </w:tc>
        <w:tc>
          <w:tcPr>
            <w:tcW w:w="5529" w:type="dxa"/>
            <w:shd w:val="clear" w:color="auto" w:fill="auto"/>
          </w:tcPr>
          <w:p w14:paraId="67FC661E" w14:textId="13BF9BBC" w:rsidR="004F0FA5" w:rsidRPr="00B37323" w:rsidRDefault="006F6521" w:rsidP="004F0FA5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SECL/BSP/MMW/CG/3T MRI/</w:t>
            </w:r>
            <w:proofErr w:type="gramStart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</w:t>
            </w:r>
            <w:r w:rsid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4 </w:t>
            </w: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proofErr w:type="spellStart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Dtd</w:t>
            </w:r>
            <w:proofErr w:type="spellEnd"/>
            <w:proofErr w:type="gramEnd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. </w:t>
            </w:r>
            <w:r w:rsid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31/07/2025</w:t>
            </w:r>
          </w:p>
        </w:tc>
      </w:tr>
      <w:tr w:rsidR="004F0FA5" w:rsidRPr="00B37323" w14:paraId="48C0E875" w14:textId="77777777" w:rsidTr="006F6521">
        <w:tc>
          <w:tcPr>
            <w:tcW w:w="570" w:type="dxa"/>
          </w:tcPr>
          <w:p w14:paraId="1B4ACEE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02</w:t>
            </w:r>
          </w:p>
        </w:tc>
        <w:tc>
          <w:tcPr>
            <w:tcW w:w="3396" w:type="dxa"/>
          </w:tcPr>
          <w:p w14:paraId="1FF11DE9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Date:</w:t>
            </w:r>
          </w:p>
        </w:tc>
        <w:tc>
          <w:tcPr>
            <w:tcW w:w="5529" w:type="dxa"/>
            <w:shd w:val="clear" w:color="auto" w:fill="auto"/>
          </w:tcPr>
          <w:p w14:paraId="001535E3" w14:textId="696E8903" w:rsidR="004F0FA5" w:rsidRPr="00B37323" w:rsidRDefault="00383AA9" w:rsidP="004F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31/07/2025</w:t>
            </w:r>
          </w:p>
        </w:tc>
      </w:tr>
      <w:tr w:rsidR="004F0FA5" w:rsidRPr="00B37323" w14:paraId="0C7EB560" w14:textId="77777777" w:rsidTr="006F6521">
        <w:trPr>
          <w:trHeight w:val="424"/>
        </w:trPr>
        <w:tc>
          <w:tcPr>
            <w:tcW w:w="570" w:type="dxa"/>
          </w:tcPr>
          <w:p w14:paraId="2BA2A3A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3396" w:type="dxa"/>
          </w:tcPr>
          <w:p w14:paraId="196DFCC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Tender ID: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879C2A" w14:textId="197E2759" w:rsidR="004F0FA5" w:rsidRPr="00B37323" w:rsidRDefault="00383AA9" w:rsidP="006F6521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sz w:val="24"/>
                <w:szCs w:val="24"/>
              </w:rPr>
            </w:pPr>
            <w:r w:rsidRP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2025_SECL_340710_1</w:t>
            </w:r>
          </w:p>
        </w:tc>
      </w:tr>
      <w:tr w:rsidR="004F0FA5" w:rsidRPr="00B37323" w14:paraId="4D29AC73" w14:textId="77777777" w:rsidTr="006F6521">
        <w:trPr>
          <w:trHeight w:val="257"/>
        </w:trPr>
        <w:tc>
          <w:tcPr>
            <w:tcW w:w="570" w:type="dxa"/>
          </w:tcPr>
          <w:p w14:paraId="7400ED9A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3396" w:type="dxa"/>
          </w:tcPr>
          <w:p w14:paraId="62A822F5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Location of work /Consignee </w:t>
            </w:r>
          </w:p>
        </w:tc>
        <w:tc>
          <w:tcPr>
            <w:tcW w:w="5529" w:type="dxa"/>
            <w:shd w:val="clear" w:color="auto" w:fill="auto"/>
          </w:tcPr>
          <w:p w14:paraId="6751EE23" w14:textId="57494680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SECL-Central Stores, Korba</w:t>
            </w:r>
          </w:p>
        </w:tc>
      </w:tr>
      <w:tr w:rsidR="004F0FA5" w:rsidRPr="00B37323" w14:paraId="150C7EDC" w14:textId="77777777" w:rsidTr="006F6521">
        <w:tc>
          <w:tcPr>
            <w:tcW w:w="570" w:type="dxa"/>
          </w:tcPr>
          <w:p w14:paraId="52C99BA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3396" w:type="dxa"/>
          </w:tcPr>
          <w:p w14:paraId="1B655ABE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Estimated cost:</w:t>
            </w:r>
          </w:p>
        </w:tc>
        <w:tc>
          <w:tcPr>
            <w:tcW w:w="5529" w:type="dxa"/>
            <w:shd w:val="clear" w:color="auto" w:fill="auto"/>
          </w:tcPr>
          <w:p w14:paraId="1A56F548" w14:textId="1264B558" w:rsidR="004F0FA5" w:rsidRPr="00B37323" w:rsidRDefault="004F0FA5" w:rsidP="004F0FA5">
            <w:pPr>
              <w:jc w:val="center"/>
              <w:rPr>
                <w:color w:val="FF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Approx.   INR 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</w:rPr>
              <w:t xml:space="preserve">2808.00 lakhs </w:t>
            </w:r>
          </w:p>
        </w:tc>
      </w:tr>
      <w:tr w:rsidR="004F0FA5" w:rsidRPr="00B37323" w14:paraId="3F9D6510" w14:textId="77777777" w:rsidTr="006F6521">
        <w:trPr>
          <w:trHeight w:val="278"/>
        </w:trPr>
        <w:tc>
          <w:tcPr>
            <w:tcW w:w="570" w:type="dxa"/>
          </w:tcPr>
          <w:p w14:paraId="5C36E51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</w:p>
          <w:p w14:paraId="1B6B7E23" w14:textId="75691AD2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3396" w:type="dxa"/>
          </w:tcPr>
          <w:p w14:paraId="2E48C78C" w14:textId="77777777" w:rsidR="004F0FA5" w:rsidRPr="00B37323" w:rsidRDefault="004F0FA5" w:rsidP="004F0FA5">
            <w:pPr>
              <w:rPr>
                <w:sz w:val="24"/>
                <w:szCs w:val="24"/>
              </w:rPr>
            </w:pPr>
          </w:p>
          <w:p w14:paraId="05D2D1BF" w14:textId="40FFBED5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Description </w:t>
            </w:r>
            <w:proofErr w:type="gramStart"/>
            <w:r w:rsidRPr="00B37323">
              <w:rPr>
                <w:sz w:val="24"/>
                <w:szCs w:val="24"/>
              </w:rPr>
              <w:t>( In</w:t>
            </w:r>
            <w:proofErr w:type="gramEnd"/>
            <w:r w:rsidRPr="00B37323">
              <w:rPr>
                <w:sz w:val="24"/>
                <w:szCs w:val="24"/>
              </w:rPr>
              <w:t xml:space="preserve"> English)</w:t>
            </w:r>
          </w:p>
        </w:tc>
        <w:tc>
          <w:tcPr>
            <w:tcW w:w="5529" w:type="dxa"/>
            <w:shd w:val="clear" w:color="auto" w:fill="auto"/>
          </w:tcPr>
          <w:p w14:paraId="03C53560" w14:textId="31A569F8" w:rsidR="004F0FA5" w:rsidRPr="00B37323" w:rsidRDefault="006F6521" w:rsidP="006F6521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  <w:rPr>
                <w:sz w:val="24"/>
                <w:szCs w:val="24"/>
              </w:rPr>
            </w:pPr>
            <w:r w:rsidRPr="006F6521">
              <w:rPr>
                <w:sz w:val="24"/>
                <w:szCs w:val="24"/>
                <w:lang w:val="en-IN"/>
              </w:rPr>
              <w:t>Supply installation, testing and commissioning of 3 Tesla Magnetic Resonance Imaging (MRI) Machine with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Pr="006F6521">
              <w:rPr>
                <w:sz w:val="24"/>
                <w:szCs w:val="24"/>
                <w:lang w:val="en-IN"/>
              </w:rPr>
              <w:t>05 years warranty.</w:t>
            </w:r>
          </w:p>
        </w:tc>
      </w:tr>
      <w:tr w:rsidR="004F0FA5" w:rsidRPr="00B37323" w14:paraId="1A4C96A0" w14:textId="77777777" w:rsidTr="006F6521">
        <w:tc>
          <w:tcPr>
            <w:tcW w:w="570" w:type="dxa"/>
          </w:tcPr>
          <w:p w14:paraId="4871BF34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bookmarkStart w:id="2" w:name="_Hlk205026256"/>
            <w:r w:rsidRPr="00B37323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3396" w:type="dxa"/>
          </w:tcPr>
          <w:p w14:paraId="4EC10C4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Closing Date &amp; Time for </w:t>
            </w:r>
          </w:p>
          <w:p w14:paraId="5F01BAB7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ON- </w:t>
            </w:r>
            <w:proofErr w:type="gramStart"/>
            <w:r w:rsidRPr="00B37323">
              <w:rPr>
                <w:sz w:val="24"/>
                <w:szCs w:val="24"/>
              </w:rPr>
              <w:t>LINE  submission</w:t>
            </w:r>
            <w:proofErr w:type="gramEnd"/>
            <w:r w:rsidRPr="00B37323">
              <w:rPr>
                <w:sz w:val="24"/>
                <w:szCs w:val="24"/>
              </w:rPr>
              <w:t xml:space="preserve"> of bid along with  EMD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64E907" w14:textId="08B29DA2" w:rsidR="004F0FA5" w:rsidRPr="00B37323" w:rsidRDefault="00383AA9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01-Sep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-2025 </w:t>
            </w:r>
            <w:proofErr w:type="gramStart"/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11:00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 </w:t>
            </w:r>
            <w:proofErr w:type="spellStart"/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>Hrs</w:t>
            </w:r>
            <w:proofErr w:type="spellEnd"/>
            <w:proofErr w:type="gramEnd"/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 IST</w:t>
            </w:r>
          </w:p>
        </w:tc>
      </w:tr>
      <w:tr w:rsidR="004F0FA5" w:rsidRPr="00B37323" w14:paraId="1464B90F" w14:textId="77777777" w:rsidTr="006F6521">
        <w:tc>
          <w:tcPr>
            <w:tcW w:w="570" w:type="dxa"/>
          </w:tcPr>
          <w:p w14:paraId="073B2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3396" w:type="dxa"/>
          </w:tcPr>
          <w:p w14:paraId="0435626C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Date &amp; time for opening of Bid: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0D82EF" w14:textId="28456972" w:rsidR="004F0FA5" w:rsidRPr="00B37323" w:rsidRDefault="00383AA9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02-Sep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-2025 11:00 </w:t>
            </w:r>
            <w:proofErr w:type="gramStart"/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Hrs </w:t>
            </w:r>
            <w:r w:rsidR="004F0FA5" w:rsidRPr="00B37323">
              <w:rPr>
                <w:sz w:val="24"/>
                <w:szCs w:val="24"/>
              </w:rPr>
              <w:t xml:space="preserve"> IST</w:t>
            </w:r>
            <w:proofErr w:type="gramEnd"/>
          </w:p>
        </w:tc>
      </w:tr>
      <w:bookmarkEnd w:id="2"/>
      <w:tr w:rsidR="004F0FA5" w:rsidRPr="00B37323" w14:paraId="274CA29B" w14:textId="77777777" w:rsidTr="006F6521">
        <w:tc>
          <w:tcPr>
            <w:tcW w:w="570" w:type="dxa"/>
          </w:tcPr>
          <w:p w14:paraId="771C2AB2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3396" w:type="dxa"/>
          </w:tcPr>
          <w:p w14:paraId="0E9EDBF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Tentative Date &amp; </w:t>
            </w:r>
            <w:proofErr w:type="gramStart"/>
            <w:r w:rsidRPr="00B37323">
              <w:rPr>
                <w:sz w:val="24"/>
                <w:szCs w:val="24"/>
              </w:rPr>
              <w:t>Time  of</w:t>
            </w:r>
            <w:proofErr w:type="gramEnd"/>
            <w:r w:rsidRPr="00B37323">
              <w:rPr>
                <w:sz w:val="24"/>
                <w:szCs w:val="24"/>
              </w:rPr>
              <w:t xml:space="preserve"> Starting of Reverse Auction</w:t>
            </w:r>
          </w:p>
        </w:tc>
        <w:tc>
          <w:tcPr>
            <w:tcW w:w="5529" w:type="dxa"/>
            <w:vAlign w:val="center"/>
          </w:tcPr>
          <w:p w14:paraId="7F6A2CFB" w14:textId="47FFB96A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Normally within 02 hours after opening of price Bid</w:t>
            </w:r>
          </w:p>
        </w:tc>
      </w:tr>
      <w:tr w:rsidR="004F0FA5" w:rsidRPr="00B37323" w14:paraId="63547850" w14:textId="77777777" w:rsidTr="006F6521">
        <w:tc>
          <w:tcPr>
            <w:tcW w:w="570" w:type="dxa"/>
          </w:tcPr>
          <w:p w14:paraId="4206C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19EEB2E6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Tendering Authority &amp; Department </w:t>
            </w:r>
          </w:p>
        </w:tc>
        <w:tc>
          <w:tcPr>
            <w:tcW w:w="5529" w:type="dxa"/>
            <w:vAlign w:val="center"/>
          </w:tcPr>
          <w:p w14:paraId="7551EF41" w14:textId="2CF02769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GM (MM)-P/HOD, MM Department</w:t>
            </w:r>
          </w:p>
        </w:tc>
      </w:tr>
      <w:tr w:rsidR="004F0FA5" w:rsidRPr="00B37323" w14:paraId="716E0C16" w14:textId="77777777" w:rsidTr="006F6521">
        <w:tc>
          <w:tcPr>
            <w:tcW w:w="570" w:type="dxa"/>
          </w:tcPr>
          <w:p w14:paraId="3A987DE3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14:paraId="07224BB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Website on which tender is hoisted and will be mirrored </w:t>
            </w:r>
          </w:p>
        </w:tc>
        <w:tc>
          <w:tcPr>
            <w:tcW w:w="5529" w:type="dxa"/>
          </w:tcPr>
          <w:p w14:paraId="605A1D3C" w14:textId="77777777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B37323">
                <w:rPr>
                  <w:rStyle w:val="Hyperlink"/>
                  <w:sz w:val="24"/>
                  <w:szCs w:val="24"/>
                </w:rPr>
                <w:t>www.coalindiatenders.nic.in</w:t>
              </w:r>
            </w:hyperlink>
            <w:r w:rsidRPr="00B37323">
              <w:rPr>
                <w:sz w:val="24"/>
                <w:szCs w:val="24"/>
              </w:rPr>
              <w:t xml:space="preserve">, </w:t>
            </w:r>
            <w:hyperlink r:id="rId7" w:history="1">
              <w:r w:rsidRPr="00B37323">
                <w:rPr>
                  <w:rStyle w:val="Hyperlink"/>
                  <w:sz w:val="24"/>
                  <w:szCs w:val="24"/>
                </w:rPr>
                <w:t>www.eprocure.gov.in</w:t>
              </w:r>
            </w:hyperlink>
            <w:r w:rsidRPr="00B37323">
              <w:rPr>
                <w:sz w:val="24"/>
                <w:szCs w:val="24"/>
              </w:rPr>
              <w:t>,</w:t>
            </w:r>
          </w:p>
          <w:p w14:paraId="61CF86AA" w14:textId="7C207982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 </w:t>
            </w:r>
            <w:proofErr w:type="spellStart"/>
            <w:r w:rsidRPr="00B37323">
              <w:rPr>
                <w:sz w:val="24"/>
                <w:szCs w:val="24"/>
              </w:rPr>
              <w:t>secl</w:t>
            </w:r>
            <w:proofErr w:type="spellEnd"/>
            <w:r w:rsidRPr="00B37323">
              <w:rPr>
                <w:sz w:val="24"/>
                <w:szCs w:val="24"/>
              </w:rPr>
              <w:t xml:space="preserve"> website-www.secl.gov.in &amp; www.itj.gov.in</w:t>
            </w:r>
          </w:p>
        </w:tc>
      </w:tr>
    </w:tbl>
    <w:bookmarkEnd w:id="1"/>
    <w:p w14:paraId="1931D0DF" w14:textId="77777777" w:rsidR="0040064B" w:rsidRPr="00B37323" w:rsidRDefault="0040064B" w:rsidP="0040064B">
      <w:pPr>
        <w:jc w:val="both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Arrangements for publication of the enclosed GLOBAL e-tender notice may kindly be made as per approval of SECL Board communicated by Company Secretary vide letter no 1078 &amp; 1079 both dated 23-08-2018</w:t>
      </w:r>
    </w:p>
    <w:p w14:paraId="2726BE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465078A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Encl: as above</w:t>
      </w:r>
    </w:p>
    <w:p w14:paraId="02DEF0BC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DCF38A7" w14:textId="77777777" w:rsidR="006F6521" w:rsidRPr="0008205E" w:rsidRDefault="006F6521" w:rsidP="006F6521">
      <w:pPr>
        <w:spacing w:before="40"/>
        <w:ind w:left="5954" w:right="-1039"/>
        <w:jc w:val="center"/>
        <w:rPr>
          <w:rFonts w:ascii="Nirmala UI" w:hAnsi="Nirmala UI" w:cs="Nirmala UI"/>
          <w:cs/>
          <w:lang w:bidi="hi-IN"/>
        </w:rPr>
      </w:pPr>
      <w:r w:rsidRPr="0008205E">
        <w:rPr>
          <w:rFonts w:ascii="Nirmala UI" w:hAnsi="Nirmala UI" w:cs="Nirmala UI"/>
          <w:cs/>
          <w:lang w:bidi="hi-IN"/>
        </w:rPr>
        <w:t>महाप्रबंधक (</w:t>
      </w:r>
      <w:r w:rsidRPr="0008205E">
        <w:rPr>
          <w:rFonts w:ascii="Nirmala UI" w:hAnsi="Nirmala UI" w:cs="Nirmala UI" w:hint="cs"/>
          <w:cs/>
          <w:lang w:bidi="hi-IN"/>
        </w:rPr>
        <w:t>सा. प्र-</w:t>
      </w:r>
      <w:r w:rsidRPr="0008205E">
        <w:rPr>
          <w:rFonts w:ascii="Nirmala UI" w:hAnsi="Nirmala UI" w:cs="Nirmala UI"/>
          <w:lang w:bidi="hi-IN"/>
        </w:rPr>
        <w:t xml:space="preserve"> </w:t>
      </w:r>
      <w:r w:rsidRPr="0008205E">
        <w:rPr>
          <w:rFonts w:ascii="Nirmala UI" w:hAnsi="Nirmala UI" w:cs="Nirmala UI" w:hint="cs"/>
          <w:cs/>
          <w:lang w:bidi="hi-IN"/>
        </w:rPr>
        <w:t>क्रय ) /विभागयाध्यक्ष</w:t>
      </w:r>
    </w:p>
    <w:p w14:paraId="21BD33DD" w14:textId="47EC11CC" w:rsidR="006F6521" w:rsidRDefault="006F6521" w:rsidP="006F6521">
      <w:pPr>
        <w:spacing w:before="40"/>
        <w:ind w:left="5954"/>
        <w:jc w:val="center"/>
        <w:rPr>
          <w:rFonts w:ascii="Nirmala UI" w:hAnsi="Nirmala UI" w:cs="Nirmala UI"/>
          <w:sz w:val="22"/>
          <w:szCs w:val="22"/>
          <w:lang w:bidi="hi-IN"/>
        </w:rPr>
      </w:pPr>
      <w:r>
        <w:rPr>
          <w:rFonts w:ascii="Nirmala UI" w:hAnsi="Nirmala UI" w:cs="Nirmala UI"/>
        </w:rPr>
        <w:t xml:space="preserve">              </w:t>
      </w:r>
      <w:r w:rsidRPr="0008205E">
        <w:rPr>
          <w:rFonts w:ascii="Nirmala UI" w:hAnsi="Nirmala UI" w:cs="Nirmala UI"/>
          <w:cs/>
        </w:rPr>
        <w:t>एस ई सी एल</w:t>
      </w:r>
      <w:r w:rsidRPr="0008205E">
        <w:rPr>
          <w:rFonts w:ascii="Nirmala UI" w:hAnsi="Nirmala UI" w:cs="Nirmala UI"/>
          <w:lang w:bidi="hi-IN"/>
        </w:rPr>
        <w:t xml:space="preserve">, </w:t>
      </w:r>
      <w:r w:rsidRPr="0008205E">
        <w:rPr>
          <w:rFonts w:ascii="Nirmala UI" w:hAnsi="Nirmala UI" w:cs="Nirmala UI" w:hint="cs"/>
          <w:cs/>
          <w:lang w:bidi="hi-IN"/>
        </w:rPr>
        <w:t>बिलासपुर</w:t>
      </w:r>
    </w:p>
    <w:p w14:paraId="40965198" w14:textId="33870D8A" w:rsidR="0040064B" w:rsidRPr="00B37323" w:rsidRDefault="009A7CDE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606226" w14:textId="77777777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</w:p>
    <w:p w14:paraId="175B0CCE" w14:textId="61C4FE65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/>
          <w:bCs/>
          <w:color w:val="333333"/>
          <w:sz w:val="24"/>
          <w:szCs w:val="24"/>
          <w:u w:val="single"/>
        </w:rPr>
        <w:t>Chief of Public Relations</w:t>
      </w:r>
    </w:p>
    <w:p w14:paraId="1B06FBCD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3692E02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CC to:</w:t>
      </w:r>
    </w:p>
    <w:p w14:paraId="4516C7BC" w14:textId="110E91E8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Dy Manager (MM)/Purchase, SECL, Bilaspur.</w:t>
      </w:r>
    </w:p>
    <w:p w14:paraId="15F95C4E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Office copy file</w:t>
      </w:r>
    </w:p>
    <w:p w14:paraId="1A56CA1F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Master file</w:t>
      </w:r>
    </w:p>
    <w:p w14:paraId="44AE8014" w14:textId="216DF754" w:rsidR="00707D6B" w:rsidRPr="00B37323" w:rsidRDefault="00707D6B">
      <w:pPr>
        <w:rPr>
          <w:sz w:val="24"/>
          <w:szCs w:val="24"/>
        </w:rPr>
      </w:pPr>
    </w:p>
    <w:p w14:paraId="12B612EE" w14:textId="6E00FDE3" w:rsidR="00FC2C5F" w:rsidRPr="00B37323" w:rsidRDefault="00FC2C5F">
      <w:pPr>
        <w:rPr>
          <w:sz w:val="24"/>
          <w:szCs w:val="24"/>
        </w:rPr>
      </w:pPr>
    </w:p>
    <w:sectPr w:rsidR="00FC2C5F" w:rsidRPr="00B37323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84C93"/>
    <w:rsid w:val="0008688C"/>
    <w:rsid w:val="000A6033"/>
    <w:rsid w:val="000E15D7"/>
    <w:rsid w:val="00154E07"/>
    <w:rsid w:val="002C2499"/>
    <w:rsid w:val="00360639"/>
    <w:rsid w:val="00383AA9"/>
    <w:rsid w:val="0040064B"/>
    <w:rsid w:val="00441C61"/>
    <w:rsid w:val="00460EDB"/>
    <w:rsid w:val="004C550E"/>
    <w:rsid w:val="004F0FA5"/>
    <w:rsid w:val="00576A2E"/>
    <w:rsid w:val="005E0962"/>
    <w:rsid w:val="005E32DA"/>
    <w:rsid w:val="005F1BF2"/>
    <w:rsid w:val="006F6521"/>
    <w:rsid w:val="00707D6B"/>
    <w:rsid w:val="00730A7C"/>
    <w:rsid w:val="00844BB5"/>
    <w:rsid w:val="0086267D"/>
    <w:rsid w:val="0087092D"/>
    <w:rsid w:val="00870E49"/>
    <w:rsid w:val="008F010B"/>
    <w:rsid w:val="009A7CDE"/>
    <w:rsid w:val="00A42310"/>
    <w:rsid w:val="00A81056"/>
    <w:rsid w:val="00AB7824"/>
    <w:rsid w:val="00B37323"/>
    <w:rsid w:val="00B90319"/>
    <w:rsid w:val="00BB384B"/>
    <w:rsid w:val="00C20D50"/>
    <w:rsid w:val="00C2759A"/>
    <w:rsid w:val="00D005C5"/>
    <w:rsid w:val="00D0283A"/>
    <w:rsid w:val="00E8483C"/>
    <w:rsid w:val="00E87171"/>
    <w:rsid w:val="00EF53FD"/>
    <w:rsid w:val="00F47176"/>
    <w:rsid w:val="00FC2C5F"/>
    <w:rsid w:val="00FE4613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</cp:lastModifiedBy>
  <cp:revision>35</cp:revision>
  <cp:lastPrinted>2025-08-02T05:52:00Z</cp:lastPrinted>
  <dcterms:created xsi:type="dcterms:W3CDTF">2022-06-08T06:16:00Z</dcterms:created>
  <dcterms:modified xsi:type="dcterms:W3CDTF">2025-08-02T05:54:00Z</dcterms:modified>
</cp:coreProperties>
</file>